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4BD" w:rsidRPr="00071627" w:rsidRDefault="00D064BD" w:rsidP="00D064BD">
      <w:pPr>
        <w:ind w:left="851" w:right="851"/>
        <w:jc w:val="center"/>
        <w:rPr>
          <w:b/>
          <w:caps/>
          <w:sz w:val="28"/>
          <w:szCs w:val="28"/>
          <w:lang w:val="uk-UA"/>
        </w:rPr>
      </w:pPr>
      <w:r w:rsidRPr="00071627">
        <w:rPr>
          <w:b/>
          <w:caps/>
          <w:sz w:val="28"/>
          <w:szCs w:val="28"/>
          <w:lang w:val="uk-UA"/>
        </w:rPr>
        <w:t>МІНІСТЕРСТВО ВНУТРІШНІХ СПРАВ УКРАЇНИ</w:t>
      </w:r>
    </w:p>
    <w:p w:rsidR="00D064BD" w:rsidRPr="00071627" w:rsidRDefault="00D064BD" w:rsidP="00D064BD">
      <w:pPr>
        <w:ind w:left="851" w:right="851"/>
        <w:jc w:val="center"/>
        <w:rPr>
          <w:b/>
          <w:caps/>
          <w:sz w:val="28"/>
          <w:szCs w:val="28"/>
          <w:lang w:val="uk-UA"/>
        </w:rPr>
      </w:pPr>
    </w:p>
    <w:p w:rsidR="00D064BD" w:rsidRPr="00071627" w:rsidRDefault="00D064BD" w:rsidP="00D064BD">
      <w:pPr>
        <w:ind w:left="851" w:right="851"/>
        <w:jc w:val="center"/>
        <w:rPr>
          <w:b/>
          <w:caps/>
          <w:sz w:val="28"/>
          <w:szCs w:val="28"/>
          <w:lang w:val="uk-UA"/>
        </w:rPr>
      </w:pPr>
      <w:r w:rsidRPr="00071627">
        <w:rPr>
          <w:b/>
          <w:caps/>
          <w:sz w:val="28"/>
          <w:szCs w:val="28"/>
          <w:lang w:val="uk-UA"/>
        </w:rPr>
        <w:t>Дніпропетровський державний університет внутрішніх справ</w:t>
      </w:r>
    </w:p>
    <w:p w:rsidR="00D064BD" w:rsidRPr="00071627" w:rsidRDefault="00D064BD" w:rsidP="00D064BD">
      <w:pPr>
        <w:ind w:left="851" w:right="851"/>
        <w:jc w:val="center"/>
        <w:rPr>
          <w:b/>
          <w:caps/>
          <w:sz w:val="28"/>
          <w:szCs w:val="28"/>
          <w:lang w:val="uk-UA"/>
        </w:rPr>
      </w:pPr>
    </w:p>
    <w:p w:rsidR="00D064BD" w:rsidRPr="00071627" w:rsidRDefault="00D064BD" w:rsidP="00D064BD">
      <w:pPr>
        <w:ind w:left="851" w:right="851"/>
        <w:jc w:val="center"/>
        <w:rPr>
          <w:b/>
          <w:caps/>
          <w:sz w:val="28"/>
          <w:szCs w:val="28"/>
          <w:lang w:val="uk-UA"/>
        </w:rPr>
      </w:pPr>
      <w:r w:rsidRPr="00071627">
        <w:rPr>
          <w:b/>
          <w:caps/>
          <w:sz w:val="28"/>
          <w:szCs w:val="28"/>
          <w:lang w:val="uk-UA"/>
        </w:rPr>
        <w:t>КАФЕДРА адміністративного права, процесу та адміністративної діяльності</w:t>
      </w:r>
    </w:p>
    <w:p w:rsidR="00D064BD" w:rsidRPr="00071627" w:rsidRDefault="00D064BD" w:rsidP="00D064BD">
      <w:pPr>
        <w:jc w:val="center"/>
        <w:rPr>
          <w:b/>
          <w:caps/>
          <w:sz w:val="28"/>
          <w:szCs w:val="28"/>
          <w:lang w:val="uk-UA"/>
        </w:rPr>
      </w:pPr>
    </w:p>
    <w:p w:rsidR="000E46D1" w:rsidRPr="00071627" w:rsidRDefault="000E46D1" w:rsidP="00D064BD">
      <w:pPr>
        <w:jc w:val="center"/>
        <w:rPr>
          <w:b/>
          <w:caps/>
          <w:sz w:val="28"/>
          <w:szCs w:val="28"/>
          <w:lang w:val="uk-UA"/>
        </w:rPr>
      </w:pPr>
    </w:p>
    <w:p w:rsidR="00D064BD" w:rsidRPr="00071627" w:rsidRDefault="00D064BD" w:rsidP="00D064BD">
      <w:pPr>
        <w:keepNext/>
        <w:jc w:val="center"/>
        <w:outlineLvl w:val="0"/>
        <w:rPr>
          <w:b/>
          <w:caps/>
          <w:sz w:val="36"/>
          <w:szCs w:val="36"/>
          <w:lang w:val="uk-UA"/>
        </w:rPr>
      </w:pPr>
      <w:r w:rsidRPr="00071627">
        <w:rPr>
          <w:b/>
          <w:caps/>
          <w:sz w:val="36"/>
          <w:szCs w:val="36"/>
          <w:lang w:val="uk-UA"/>
        </w:rPr>
        <w:t>СИЛАБУС</w:t>
      </w:r>
    </w:p>
    <w:p w:rsidR="00D064BD" w:rsidRPr="00071627" w:rsidRDefault="00D064BD" w:rsidP="00D064BD">
      <w:pPr>
        <w:rPr>
          <w:sz w:val="28"/>
          <w:szCs w:val="28"/>
          <w:lang w:val="uk-UA"/>
        </w:rPr>
      </w:pPr>
    </w:p>
    <w:p w:rsidR="00683EA6" w:rsidRPr="00683EA6" w:rsidRDefault="00C01BCC" w:rsidP="00683EA6">
      <w:pPr>
        <w:spacing w:line="276" w:lineRule="auto"/>
        <w:ind w:firstLine="567"/>
        <w:jc w:val="center"/>
        <w:rPr>
          <w:sz w:val="28"/>
          <w:szCs w:val="28"/>
          <w:lang w:val="uk-UA"/>
        </w:rPr>
      </w:pPr>
      <w:r>
        <w:rPr>
          <w:b/>
          <w:sz w:val="28"/>
          <w:szCs w:val="28"/>
          <w:lang w:val="uk-UA"/>
        </w:rPr>
        <w:t>ПОЛІЦЕЙСЬКА ДІЯЛЬНІСТЬ</w:t>
      </w:r>
    </w:p>
    <w:p w:rsidR="00683EA6" w:rsidRPr="00683EA6" w:rsidRDefault="00683EA6" w:rsidP="00683EA6">
      <w:pPr>
        <w:shd w:val="clear" w:color="auto" w:fill="FFFFFF"/>
        <w:spacing w:line="276" w:lineRule="auto"/>
        <w:ind w:firstLine="567"/>
        <w:jc w:val="center"/>
        <w:rPr>
          <w:b/>
          <w:caps/>
          <w:snapToGrid w:val="0"/>
          <w:color w:val="000000"/>
          <w:spacing w:val="20"/>
          <w:sz w:val="28"/>
          <w:szCs w:val="28"/>
          <w:lang w:val="uk-UA"/>
        </w:rPr>
      </w:pPr>
    </w:p>
    <w:p w:rsidR="00683EA6" w:rsidRPr="00683EA6" w:rsidRDefault="00683EA6" w:rsidP="00683EA6">
      <w:pPr>
        <w:spacing w:line="276" w:lineRule="auto"/>
        <w:ind w:firstLine="567"/>
        <w:jc w:val="center"/>
        <w:rPr>
          <w:b/>
          <w:sz w:val="28"/>
          <w:szCs w:val="28"/>
          <w:lang w:val="uk-UA"/>
        </w:rPr>
      </w:pPr>
      <w:r w:rsidRPr="00683EA6">
        <w:rPr>
          <w:b/>
          <w:sz w:val="28"/>
          <w:szCs w:val="28"/>
          <w:lang w:val="uk-UA"/>
        </w:rPr>
        <w:t xml:space="preserve">підготовки здобувачів вищої </w:t>
      </w:r>
      <w:r w:rsidR="00C01BCC">
        <w:rPr>
          <w:b/>
          <w:sz w:val="28"/>
          <w:szCs w:val="28"/>
          <w:lang w:val="uk-UA"/>
        </w:rPr>
        <w:t>освіти, що навчаються на першому (бакалаврському</w:t>
      </w:r>
      <w:r w:rsidRPr="00683EA6">
        <w:rPr>
          <w:b/>
          <w:sz w:val="28"/>
          <w:szCs w:val="28"/>
          <w:lang w:val="uk-UA"/>
        </w:rPr>
        <w:t xml:space="preserve">) рівні вищої освіти </w:t>
      </w:r>
    </w:p>
    <w:p w:rsidR="00683EA6" w:rsidRPr="00C01BCC" w:rsidRDefault="002C0B79" w:rsidP="00683EA6">
      <w:pPr>
        <w:spacing w:line="276" w:lineRule="auto"/>
        <w:ind w:firstLine="567"/>
        <w:jc w:val="center"/>
        <w:rPr>
          <w:b/>
          <w:sz w:val="28"/>
          <w:szCs w:val="20"/>
          <w:lang w:val="uk-UA"/>
        </w:rPr>
      </w:pPr>
      <w:r>
        <w:rPr>
          <w:b/>
          <w:sz w:val="28"/>
          <w:szCs w:val="28"/>
          <w:lang w:val="uk-UA"/>
        </w:rPr>
        <w:t>за спеціальністю 262</w:t>
      </w:r>
      <w:r w:rsidR="00C01BCC">
        <w:rPr>
          <w:b/>
          <w:sz w:val="28"/>
          <w:szCs w:val="28"/>
          <w:lang w:val="uk-UA"/>
        </w:rPr>
        <w:t xml:space="preserve"> </w:t>
      </w:r>
      <w:r>
        <w:rPr>
          <w:b/>
          <w:sz w:val="28"/>
          <w:szCs w:val="28"/>
          <w:lang w:val="uk-UA"/>
        </w:rPr>
        <w:t>«</w:t>
      </w:r>
      <w:r w:rsidR="00C01BCC">
        <w:rPr>
          <w:b/>
          <w:sz w:val="28"/>
          <w:szCs w:val="28"/>
          <w:lang w:val="uk-UA"/>
        </w:rPr>
        <w:t>Право</w:t>
      </w:r>
      <w:r>
        <w:rPr>
          <w:b/>
          <w:sz w:val="28"/>
          <w:szCs w:val="28"/>
          <w:lang w:val="uk-UA"/>
        </w:rPr>
        <w:t>охоронна діяльність»</w:t>
      </w:r>
    </w:p>
    <w:p w:rsidR="00683EA6" w:rsidRPr="00683EA6" w:rsidRDefault="00683EA6" w:rsidP="00683EA6">
      <w:pPr>
        <w:spacing w:line="276" w:lineRule="auto"/>
        <w:ind w:firstLine="567"/>
        <w:jc w:val="center"/>
        <w:rPr>
          <w:b/>
          <w:sz w:val="28"/>
          <w:szCs w:val="28"/>
          <w:lang w:val="uk-UA"/>
        </w:rPr>
      </w:pPr>
    </w:p>
    <w:p w:rsidR="00D064BD" w:rsidRPr="00071627" w:rsidRDefault="00683EA6" w:rsidP="00683EA6">
      <w:pPr>
        <w:jc w:val="center"/>
        <w:rPr>
          <w:sz w:val="20"/>
          <w:szCs w:val="20"/>
          <w:lang w:val="uk-UA"/>
        </w:rPr>
      </w:pPr>
      <w:r w:rsidRPr="00071627">
        <w:rPr>
          <w:sz w:val="20"/>
          <w:szCs w:val="20"/>
          <w:lang w:val="uk-UA"/>
        </w:rPr>
        <w:t xml:space="preserve"> </w:t>
      </w:r>
      <w:r w:rsidR="00D064BD" w:rsidRPr="00071627">
        <w:rPr>
          <w:sz w:val="20"/>
          <w:szCs w:val="20"/>
          <w:lang w:val="uk-UA"/>
        </w:rPr>
        <w:t>(назва навчальної дисципліни)</w:t>
      </w:r>
    </w:p>
    <w:p w:rsidR="00D064BD" w:rsidRPr="00071627" w:rsidRDefault="00D064BD" w:rsidP="00D064BD">
      <w:pPr>
        <w:rPr>
          <w:sz w:val="28"/>
          <w:szCs w:val="28"/>
          <w:lang w:val="uk-UA"/>
        </w:rPr>
      </w:pPr>
    </w:p>
    <w:p w:rsidR="00D064BD" w:rsidRPr="00071627" w:rsidRDefault="00D064BD" w:rsidP="00D064BD">
      <w:pPr>
        <w:jc w:val="center"/>
        <w:rPr>
          <w:b/>
          <w:sz w:val="28"/>
          <w:szCs w:val="28"/>
          <w:lang w:val="uk-UA"/>
        </w:rPr>
      </w:pPr>
    </w:p>
    <w:p w:rsidR="00D064BD" w:rsidRPr="00071627" w:rsidRDefault="00D064BD" w:rsidP="00D064BD">
      <w:pPr>
        <w:jc w:val="center"/>
        <w:rPr>
          <w:b/>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4096"/>
        <w:gridCol w:w="2053"/>
        <w:gridCol w:w="1551"/>
      </w:tblGrid>
      <w:tr w:rsidR="00D064BD" w:rsidRPr="00071627" w:rsidTr="00283342">
        <w:trPr>
          <w:jc w:val="center"/>
        </w:trPr>
        <w:tc>
          <w:tcPr>
            <w:tcW w:w="1002" w:type="pct"/>
            <w:vAlign w:val="center"/>
          </w:tcPr>
          <w:p w:rsidR="00D064BD" w:rsidRPr="00071627" w:rsidRDefault="00D064BD" w:rsidP="00283342">
            <w:pPr>
              <w:jc w:val="center"/>
              <w:rPr>
                <w:b/>
                <w:sz w:val="28"/>
                <w:szCs w:val="28"/>
                <w:lang w:val="uk-UA"/>
              </w:rPr>
            </w:pPr>
            <w:r w:rsidRPr="00071627">
              <w:rPr>
                <w:b/>
                <w:sz w:val="28"/>
                <w:szCs w:val="28"/>
                <w:lang w:val="uk-UA"/>
              </w:rPr>
              <w:t>Освітній ступінь</w:t>
            </w:r>
          </w:p>
        </w:tc>
        <w:tc>
          <w:tcPr>
            <w:tcW w:w="2109" w:type="pct"/>
            <w:vAlign w:val="center"/>
          </w:tcPr>
          <w:p w:rsidR="00D064BD" w:rsidRPr="00071627" w:rsidRDefault="00D064BD" w:rsidP="00283342">
            <w:pPr>
              <w:jc w:val="center"/>
              <w:rPr>
                <w:b/>
                <w:sz w:val="28"/>
                <w:szCs w:val="28"/>
                <w:lang w:val="uk-UA"/>
              </w:rPr>
            </w:pPr>
            <w:r w:rsidRPr="00071627">
              <w:rPr>
                <w:b/>
                <w:sz w:val="28"/>
                <w:szCs w:val="28"/>
                <w:lang w:val="uk-UA"/>
              </w:rPr>
              <w:t>Спеціальність</w:t>
            </w:r>
          </w:p>
        </w:tc>
        <w:tc>
          <w:tcPr>
            <w:tcW w:w="1072" w:type="pct"/>
            <w:vAlign w:val="center"/>
          </w:tcPr>
          <w:p w:rsidR="00D064BD" w:rsidRPr="00071627" w:rsidRDefault="00D064BD" w:rsidP="00283342">
            <w:pPr>
              <w:jc w:val="center"/>
              <w:rPr>
                <w:b/>
                <w:sz w:val="28"/>
                <w:szCs w:val="28"/>
                <w:lang w:val="uk-UA"/>
              </w:rPr>
            </w:pPr>
            <w:r w:rsidRPr="00071627">
              <w:rPr>
                <w:b/>
                <w:sz w:val="28"/>
                <w:szCs w:val="28"/>
                <w:lang w:val="uk-UA"/>
              </w:rPr>
              <w:t>Навчальні групи</w:t>
            </w:r>
          </w:p>
        </w:tc>
        <w:tc>
          <w:tcPr>
            <w:tcW w:w="817" w:type="pct"/>
            <w:vAlign w:val="center"/>
          </w:tcPr>
          <w:p w:rsidR="00D064BD" w:rsidRPr="00071627" w:rsidRDefault="00D064BD" w:rsidP="00283342">
            <w:pPr>
              <w:jc w:val="center"/>
              <w:rPr>
                <w:b/>
                <w:sz w:val="28"/>
                <w:szCs w:val="28"/>
                <w:lang w:val="uk-UA"/>
              </w:rPr>
            </w:pPr>
            <w:r w:rsidRPr="00071627">
              <w:rPr>
                <w:b/>
                <w:sz w:val="28"/>
                <w:szCs w:val="28"/>
                <w:lang w:val="uk-UA"/>
              </w:rPr>
              <w:t>Курс та семестр</w:t>
            </w:r>
          </w:p>
        </w:tc>
      </w:tr>
      <w:tr w:rsidR="00D064BD" w:rsidRPr="00071627" w:rsidTr="00283342">
        <w:trPr>
          <w:jc w:val="center"/>
        </w:trPr>
        <w:tc>
          <w:tcPr>
            <w:tcW w:w="1002" w:type="pct"/>
          </w:tcPr>
          <w:p w:rsidR="00D064BD" w:rsidRPr="00071627" w:rsidRDefault="00C01BCC" w:rsidP="00283342">
            <w:pPr>
              <w:jc w:val="center"/>
              <w:rPr>
                <w:sz w:val="28"/>
                <w:szCs w:val="28"/>
                <w:lang w:val="uk-UA"/>
              </w:rPr>
            </w:pPr>
            <w:r>
              <w:rPr>
                <w:sz w:val="28"/>
                <w:szCs w:val="28"/>
                <w:lang w:val="uk-UA"/>
              </w:rPr>
              <w:t>Перший (бакалаврський</w:t>
            </w:r>
            <w:r w:rsidR="00683EA6" w:rsidRPr="00683EA6">
              <w:rPr>
                <w:sz w:val="28"/>
                <w:szCs w:val="28"/>
                <w:lang w:val="uk-UA"/>
              </w:rPr>
              <w:t>)</w:t>
            </w:r>
            <w:r w:rsidR="00683EA6">
              <w:t xml:space="preserve"> </w:t>
            </w:r>
            <w:r w:rsidR="00683EA6">
              <w:rPr>
                <w:sz w:val="28"/>
                <w:szCs w:val="28"/>
                <w:lang w:val="uk-UA"/>
              </w:rPr>
              <w:t>рівень</w:t>
            </w:r>
            <w:r w:rsidR="00683EA6" w:rsidRPr="00683EA6">
              <w:rPr>
                <w:sz w:val="28"/>
                <w:szCs w:val="28"/>
                <w:lang w:val="uk-UA"/>
              </w:rPr>
              <w:t xml:space="preserve"> вищої освіти </w:t>
            </w:r>
            <w:r w:rsidR="00683EA6">
              <w:rPr>
                <w:sz w:val="28"/>
                <w:szCs w:val="28"/>
                <w:lang w:val="uk-UA"/>
              </w:rPr>
              <w:t xml:space="preserve"> </w:t>
            </w:r>
          </w:p>
        </w:tc>
        <w:tc>
          <w:tcPr>
            <w:tcW w:w="2109" w:type="pct"/>
          </w:tcPr>
          <w:p w:rsidR="00D064BD" w:rsidRPr="00071627" w:rsidRDefault="002C0B79" w:rsidP="00283342">
            <w:pPr>
              <w:jc w:val="center"/>
              <w:rPr>
                <w:sz w:val="28"/>
                <w:szCs w:val="28"/>
                <w:lang w:val="uk-UA"/>
              </w:rPr>
            </w:pPr>
            <w:r>
              <w:rPr>
                <w:sz w:val="28"/>
                <w:szCs w:val="28"/>
                <w:lang w:val="uk-UA"/>
              </w:rPr>
              <w:t>262</w:t>
            </w:r>
            <w:r w:rsidR="00C01BCC">
              <w:rPr>
                <w:sz w:val="28"/>
                <w:szCs w:val="28"/>
                <w:lang w:val="uk-UA"/>
              </w:rPr>
              <w:t xml:space="preserve">  Право</w:t>
            </w:r>
            <w:r>
              <w:rPr>
                <w:sz w:val="28"/>
                <w:szCs w:val="28"/>
                <w:lang w:val="uk-UA"/>
              </w:rPr>
              <w:t xml:space="preserve">охоронна діяльність </w:t>
            </w:r>
          </w:p>
        </w:tc>
        <w:tc>
          <w:tcPr>
            <w:tcW w:w="1072" w:type="pct"/>
          </w:tcPr>
          <w:p w:rsidR="00D064BD" w:rsidRDefault="00D24635" w:rsidP="002C0B79">
            <w:pPr>
              <w:jc w:val="both"/>
              <w:rPr>
                <w:sz w:val="28"/>
                <w:szCs w:val="28"/>
                <w:lang w:val="uk-UA"/>
              </w:rPr>
            </w:pPr>
            <w:r>
              <w:rPr>
                <w:sz w:val="28"/>
                <w:szCs w:val="28"/>
                <w:lang w:val="uk-UA"/>
              </w:rPr>
              <w:t>ПД -</w:t>
            </w:r>
            <w:r w:rsidR="00A934E4">
              <w:rPr>
                <w:sz w:val="28"/>
                <w:szCs w:val="28"/>
                <w:lang w:val="uk-UA"/>
              </w:rPr>
              <w:t xml:space="preserve"> </w:t>
            </w:r>
            <w:r w:rsidR="00733BAF">
              <w:rPr>
                <w:sz w:val="28"/>
                <w:szCs w:val="28"/>
                <w:lang w:val="uk-UA"/>
              </w:rPr>
              <w:t>2</w:t>
            </w:r>
            <w:r w:rsidR="00A934E4">
              <w:rPr>
                <w:sz w:val="28"/>
                <w:szCs w:val="28"/>
                <w:lang w:val="uk-UA"/>
              </w:rPr>
              <w:t>31-</w:t>
            </w:r>
            <w:r w:rsidR="00733BAF">
              <w:rPr>
                <w:sz w:val="28"/>
                <w:szCs w:val="28"/>
                <w:lang w:val="uk-UA"/>
              </w:rPr>
              <w:t>2</w:t>
            </w:r>
            <w:r w:rsidR="00A934E4">
              <w:rPr>
                <w:sz w:val="28"/>
                <w:szCs w:val="28"/>
                <w:lang w:val="uk-UA"/>
              </w:rPr>
              <w:t>3</w:t>
            </w:r>
            <w:r w:rsidR="00733BAF">
              <w:rPr>
                <w:sz w:val="28"/>
                <w:szCs w:val="28"/>
                <w:lang w:val="uk-UA"/>
              </w:rPr>
              <w:t>4</w:t>
            </w:r>
          </w:p>
          <w:p w:rsidR="002C0B79" w:rsidRDefault="00D24635" w:rsidP="00733BAF">
            <w:pPr>
              <w:jc w:val="both"/>
              <w:rPr>
                <w:sz w:val="28"/>
                <w:szCs w:val="28"/>
                <w:lang w:val="uk-UA"/>
              </w:rPr>
            </w:pPr>
            <w:r>
              <w:rPr>
                <w:sz w:val="28"/>
                <w:szCs w:val="28"/>
                <w:lang w:val="uk-UA"/>
              </w:rPr>
              <w:t xml:space="preserve">КП - </w:t>
            </w:r>
            <w:r w:rsidR="00733BAF">
              <w:rPr>
                <w:sz w:val="28"/>
                <w:szCs w:val="28"/>
                <w:lang w:val="uk-UA"/>
              </w:rPr>
              <w:t>2</w:t>
            </w:r>
            <w:r w:rsidR="00A934E4">
              <w:rPr>
                <w:sz w:val="28"/>
                <w:szCs w:val="28"/>
                <w:lang w:val="uk-UA"/>
              </w:rPr>
              <w:t>31-</w:t>
            </w:r>
            <w:r w:rsidR="00733BAF">
              <w:rPr>
                <w:sz w:val="28"/>
                <w:szCs w:val="28"/>
                <w:lang w:val="uk-UA"/>
              </w:rPr>
              <w:t>2</w:t>
            </w:r>
            <w:r w:rsidR="00A934E4">
              <w:rPr>
                <w:sz w:val="28"/>
                <w:szCs w:val="28"/>
                <w:lang w:val="uk-UA"/>
              </w:rPr>
              <w:t>35</w:t>
            </w:r>
          </w:p>
          <w:p w:rsidR="00733BAF" w:rsidRPr="00071627" w:rsidRDefault="00733BAF" w:rsidP="00733BAF">
            <w:pPr>
              <w:jc w:val="both"/>
              <w:rPr>
                <w:sz w:val="28"/>
                <w:szCs w:val="28"/>
                <w:lang w:val="uk-UA"/>
              </w:rPr>
            </w:pPr>
            <w:r>
              <w:rPr>
                <w:sz w:val="28"/>
                <w:szCs w:val="28"/>
                <w:lang w:val="uk-UA"/>
              </w:rPr>
              <w:t>СР – 231-232</w:t>
            </w:r>
          </w:p>
        </w:tc>
        <w:tc>
          <w:tcPr>
            <w:tcW w:w="817" w:type="pct"/>
          </w:tcPr>
          <w:p w:rsidR="00D064BD" w:rsidRPr="00071627" w:rsidRDefault="00C01BCC" w:rsidP="00283342">
            <w:pPr>
              <w:jc w:val="center"/>
              <w:rPr>
                <w:sz w:val="28"/>
                <w:szCs w:val="28"/>
                <w:lang w:val="uk-UA"/>
              </w:rPr>
            </w:pPr>
            <w:r>
              <w:rPr>
                <w:sz w:val="28"/>
                <w:szCs w:val="28"/>
                <w:lang w:val="uk-UA"/>
              </w:rPr>
              <w:t>2</w:t>
            </w:r>
            <w:r w:rsidR="00D064BD" w:rsidRPr="00071627">
              <w:rPr>
                <w:sz w:val="28"/>
                <w:szCs w:val="28"/>
                <w:lang w:val="uk-UA"/>
              </w:rPr>
              <w:t xml:space="preserve"> курс</w:t>
            </w:r>
          </w:p>
          <w:p w:rsidR="00D064BD" w:rsidRPr="00071627" w:rsidRDefault="00D064BD" w:rsidP="00283342">
            <w:pPr>
              <w:jc w:val="center"/>
              <w:rPr>
                <w:sz w:val="28"/>
                <w:szCs w:val="28"/>
                <w:lang w:val="uk-UA"/>
              </w:rPr>
            </w:pPr>
            <w:r w:rsidRPr="00071627">
              <w:rPr>
                <w:sz w:val="28"/>
                <w:szCs w:val="28"/>
                <w:lang w:val="uk-UA"/>
              </w:rPr>
              <w:t>1 семестр</w:t>
            </w:r>
          </w:p>
        </w:tc>
      </w:tr>
    </w:tbl>
    <w:p w:rsidR="00D064BD" w:rsidRPr="00071627" w:rsidRDefault="00D064BD" w:rsidP="00D064BD">
      <w:pPr>
        <w:jc w:val="center"/>
        <w:rPr>
          <w:b/>
          <w:sz w:val="28"/>
          <w:szCs w:val="28"/>
          <w:lang w:val="uk-UA"/>
        </w:rPr>
      </w:pPr>
    </w:p>
    <w:p w:rsidR="00D064BD" w:rsidRPr="00071627" w:rsidRDefault="00D064BD" w:rsidP="00D064BD">
      <w:pPr>
        <w:jc w:val="center"/>
        <w:rPr>
          <w:b/>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D064BD" w:rsidRPr="00071627" w:rsidTr="00283342">
        <w:tc>
          <w:tcPr>
            <w:tcW w:w="1250" w:type="pct"/>
            <w:vAlign w:val="center"/>
          </w:tcPr>
          <w:p w:rsidR="00D064BD" w:rsidRPr="00071627" w:rsidRDefault="00D064BD" w:rsidP="00283342">
            <w:pPr>
              <w:jc w:val="center"/>
              <w:rPr>
                <w:b/>
                <w:sz w:val="28"/>
                <w:szCs w:val="28"/>
                <w:lang w:val="uk-UA"/>
              </w:rPr>
            </w:pPr>
            <w:r w:rsidRPr="00071627">
              <w:rPr>
                <w:b/>
                <w:sz w:val="28"/>
                <w:szCs w:val="28"/>
                <w:lang w:val="uk-UA"/>
              </w:rPr>
              <w:t>Статус навчальної дисципліни</w:t>
            </w:r>
          </w:p>
        </w:tc>
        <w:tc>
          <w:tcPr>
            <w:tcW w:w="1250" w:type="pct"/>
            <w:vAlign w:val="center"/>
          </w:tcPr>
          <w:p w:rsidR="00D064BD" w:rsidRPr="00071627" w:rsidRDefault="00D064BD" w:rsidP="00283342">
            <w:pPr>
              <w:ind w:left="284" w:right="284"/>
              <w:jc w:val="center"/>
              <w:rPr>
                <w:b/>
                <w:sz w:val="28"/>
                <w:szCs w:val="28"/>
                <w:lang w:val="uk-UA"/>
              </w:rPr>
            </w:pPr>
            <w:r w:rsidRPr="00071627">
              <w:rPr>
                <w:b/>
                <w:sz w:val="28"/>
                <w:szCs w:val="28"/>
                <w:lang w:val="uk-UA"/>
              </w:rPr>
              <w:t>Кількість кредитів</w:t>
            </w:r>
          </w:p>
        </w:tc>
        <w:tc>
          <w:tcPr>
            <w:tcW w:w="1250" w:type="pct"/>
            <w:vAlign w:val="center"/>
          </w:tcPr>
          <w:p w:rsidR="00D064BD" w:rsidRPr="00071627" w:rsidRDefault="00D064BD" w:rsidP="00283342">
            <w:pPr>
              <w:ind w:left="284" w:right="284"/>
              <w:jc w:val="center"/>
              <w:rPr>
                <w:b/>
                <w:sz w:val="28"/>
                <w:szCs w:val="28"/>
                <w:lang w:val="uk-UA"/>
              </w:rPr>
            </w:pPr>
            <w:r w:rsidRPr="00071627">
              <w:rPr>
                <w:b/>
                <w:sz w:val="28"/>
                <w:szCs w:val="28"/>
                <w:lang w:val="uk-UA"/>
              </w:rPr>
              <w:t>Форма навчання</w:t>
            </w:r>
          </w:p>
        </w:tc>
        <w:tc>
          <w:tcPr>
            <w:tcW w:w="1250" w:type="pct"/>
            <w:vAlign w:val="center"/>
          </w:tcPr>
          <w:p w:rsidR="00D064BD" w:rsidRPr="00071627" w:rsidRDefault="00D064BD" w:rsidP="00283342">
            <w:pPr>
              <w:ind w:left="284" w:right="284"/>
              <w:jc w:val="center"/>
              <w:rPr>
                <w:b/>
                <w:sz w:val="28"/>
                <w:szCs w:val="28"/>
                <w:lang w:val="uk-UA"/>
              </w:rPr>
            </w:pPr>
            <w:r w:rsidRPr="00071627">
              <w:rPr>
                <w:b/>
                <w:sz w:val="28"/>
                <w:szCs w:val="28"/>
                <w:lang w:val="uk-UA"/>
              </w:rPr>
              <w:t>Форма контролю</w:t>
            </w:r>
          </w:p>
        </w:tc>
      </w:tr>
      <w:tr w:rsidR="00D064BD" w:rsidRPr="00071627" w:rsidTr="00283342">
        <w:tc>
          <w:tcPr>
            <w:tcW w:w="1250" w:type="pct"/>
          </w:tcPr>
          <w:p w:rsidR="00D064BD" w:rsidRPr="00071627" w:rsidRDefault="00683EA6" w:rsidP="00283342">
            <w:pPr>
              <w:jc w:val="center"/>
              <w:rPr>
                <w:sz w:val="28"/>
                <w:szCs w:val="28"/>
                <w:lang w:val="uk-UA"/>
              </w:rPr>
            </w:pPr>
            <w:r>
              <w:rPr>
                <w:sz w:val="28"/>
                <w:szCs w:val="28"/>
                <w:lang w:val="uk-UA"/>
              </w:rPr>
              <w:t>нормативна</w:t>
            </w:r>
          </w:p>
        </w:tc>
        <w:tc>
          <w:tcPr>
            <w:tcW w:w="1250" w:type="pct"/>
          </w:tcPr>
          <w:p w:rsidR="00D064BD" w:rsidRPr="00071627" w:rsidRDefault="00D064BD" w:rsidP="00283342">
            <w:pPr>
              <w:jc w:val="center"/>
              <w:rPr>
                <w:sz w:val="28"/>
                <w:szCs w:val="28"/>
                <w:lang w:val="uk-UA"/>
              </w:rPr>
            </w:pPr>
            <w:r w:rsidRPr="00071627">
              <w:rPr>
                <w:sz w:val="28"/>
                <w:szCs w:val="28"/>
                <w:lang w:val="uk-UA"/>
              </w:rPr>
              <w:t>3</w:t>
            </w:r>
          </w:p>
        </w:tc>
        <w:tc>
          <w:tcPr>
            <w:tcW w:w="1250" w:type="pct"/>
          </w:tcPr>
          <w:p w:rsidR="00D064BD" w:rsidRPr="00071627" w:rsidRDefault="00D064BD" w:rsidP="00283342">
            <w:pPr>
              <w:jc w:val="center"/>
              <w:rPr>
                <w:sz w:val="28"/>
                <w:szCs w:val="28"/>
                <w:lang w:val="uk-UA"/>
              </w:rPr>
            </w:pPr>
            <w:r w:rsidRPr="00071627">
              <w:rPr>
                <w:sz w:val="28"/>
                <w:szCs w:val="28"/>
                <w:lang w:val="uk-UA"/>
              </w:rPr>
              <w:t>денна</w:t>
            </w:r>
          </w:p>
        </w:tc>
        <w:tc>
          <w:tcPr>
            <w:tcW w:w="1250" w:type="pct"/>
          </w:tcPr>
          <w:p w:rsidR="00D064BD" w:rsidRPr="00071627" w:rsidRDefault="00C01BCC" w:rsidP="00283342">
            <w:pPr>
              <w:jc w:val="center"/>
              <w:rPr>
                <w:sz w:val="28"/>
                <w:szCs w:val="28"/>
                <w:lang w:val="uk-UA"/>
              </w:rPr>
            </w:pPr>
            <w:r>
              <w:rPr>
                <w:sz w:val="28"/>
                <w:szCs w:val="28"/>
                <w:lang w:val="uk-UA"/>
              </w:rPr>
              <w:t>екзамен</w:t>
            </w:r>
          </w:p>
        </w:tc>
      </w:tr>
    </w:tbl>
    <w:p w:rsidR="00D064BD" w:rsidRPr="00071627" w:rsidRDefault="00D064BD" w:rsidP="00D064BD">
      <w:pPr>
        <w:jc w:val="center"/>
        <w:rPr>
          <w:b/>
          <w:sz w:val="28"/>
          <w:szCs w:val="28"/>
          <w:lang w:val="uk-UA"/>
        </w:rPr>
      </w:pPr>
    </w:p>
    <w:p w:rsidR="00D064BD" w:rsidRPr="00071627" w:rsidRDefault="00D064BD" w:rsidP="00D064BD">
      <w:pPr>
        <w:jc w:val="center"/>
        <w:rPr>
          <w:b/>
          <w:sz w:val="28"/>
          <w:szCs w:val="28"/>
          <w:lang w:val="uk-UA"/>
        </w:rPr>
      </w:pPr>
    </w:p>
    <w:p w:rsidR="00D064BD" w:rsidRPr="00071627" w:rsidRDefault="00683EA6" w:rsidP="00D064BD">
      <w:pPr>
        <w:jc w:val="center"/>
        <w:rPr>
          <w:sz w:val="28"/>
          <w:szCs w:val="28"/>
          <w:lang w:val="uk-UA"/>
        </w:rPr>
      </w:pPr>
      <w:r>
        <w:rPr>
          <w:b/>
          <w:sz w:val="28"/>
          <w:szCs w:val="28"/>
          <w:lang w:val="uk-UA"/>
        </w:rPr>
        <w:t xml:space="preserve">Рижкова  </w:t>
      </w:r>
      <w:r w:rsidR="00970E51">
        <w:rPr>
          <w:b/>
          <w:sz w:val="28"/>
          <w:szCs w:val="28"/>
          <w:lang w:val="uk-UA"/>
        </w:rPr>
        <w:t xml:space="preserve"> </w:t>
      </w:r>
      <w:r>
        <w:rPr>
          <w:b/>
          <w:sz w:val="28"/>
          <w:szCs w:val="28"/>
          <w:lang w:val="uk-UA"/>
        </w:rPr>
        <w:t>Світлана Анатоліївна</w:t>
      </w:r>
      <w:r w:rsidR="00D064BD" w:rsidRPr="00071627">
        <w:rPr>
          <w:sz w:val="28"/>
          <w:szCs w:val="28"/>
          <w:lang w:val="uk-UA"/>
        </w:rPr>
        <w:t>,</w:t>
      </w:r>
    </w:p>
    <w:p w:rsidR="00D064BD" w:rsidRPr="00071627" w:rsidRDefault="00683EA6" w:rsidP="00D064BD">
      <w:pPr>
        <w:jc w:val="center"/>
        <w:rPr>
          <w:sz w:val="28"/>
          <w:szCs w:val="28"/>
          <w:lang w:val="uk-UA"/>
        </w:rPr>
      </w:pPr>
      <w:r>
        <w:rPr>
          <w:b/>
          <w:sz w:val="28"/>
          <w:szCs w:val="28"/>
          <w:lang w:val="uk-UA"/>
        </w:rPr>
        <w:t>старший викладач</w:t>
      </w:r>
      <w:r w:rsidR="00D064BD" w:rsidRPr="00071627">
        <w:rPr>
          <w:b/>
          <w:sz w:val="28"/>
          <w:szCs w:val="28"/>
          <w:lang w:val="uk-UA"/>
        </w:rPr>
        <w:t xml:space="preserve"> кафедри </w:t>
      </w:r>
      <w:r w:rsidR="00650F68" w:rsidRPr="00071627">
        <w:rPr>
          <w:b/>
          <w:sz w:val="28"/>
          <w:szCs w:val="28"/>
          <w:lang w:val="uk-UA"/>
        </w:rPr>
        <w:t xml:space="preserve">адміністративного права, процесу та адміністративної діяльності </w:t>
      </w:r>
      <w:r w:rsidR="00D064BD" w:rsidRPr="00071627">
        <w:rPr>
          <w:b/>
          <w:sz w:val="28"/>
          <w:szCs w:val="28"/>
          <w:lang w:val="uk-UA"/>
        </w:rPr>
        <w:t>факультету</w:t>
      </w:r>
      <w:r w:rsidR="00650F68" w:rsidRPr="00071627">
        <w:rPr>
          <w:b/>
          <w:sz w:val="28"/>
          <w:szCs w:val="28"/>
          <w:lang w:val="uk-UA"/>
        </w:rPr>
        <w:t xml:space="preserve"> підготовки фахівців для підрозділів превентивної діяльності</w:t>
      </w:r>
      <w:r w:rsidR="00D064BD" w:rsidRPr="00071627">
        <w:rPr>
          <w:b/>
          <w:sz w:val="28"/>
          <w:szCs w:val="28"/>
          <w:lang w:val="uk-UA"/>
        </w:rPr>
        <w:t xml:space="preserve">, </w:t>
      </w:r>
    </w:p>
    <w:p w:rsidR="00D064BD" w:rsidRPr="00683EA6" w:rsidRDefault="00D064BD" w:rsidP="00BE330B">
      <w:pPr>
        <w:jc w:val="center"/>
        <w:rPr>
          <w:sz w:val="28"/>
          <w:szCs w:val="28"/>
          <w:lang w:val="uk-UA"/>
        </w:rPr>
      </w:pPr>
      <w:r w:rsidRPr="00071627">
        <w:rPr>
          <w:sz w:val="28"/>
          <w:szCs w:val="28"/>
          <w:lang w:val="uk-UA"/>
        </w:rPr>
        <w:t xml:space="preserve">кабінет </w:t>
      </w:r>
      <w:r w:rsidR="00683EA6">
        <w:rPr>
          <w:sz w:val="28"/>
          <w:szCs w:val="28"/>
          <w:lang w:val="uk-UA"/>
        </w:rPr>
        <w:t>402</w:t>
      </w:r>
      <w:r w:rsidRPr="00071627">
        <w:rPr>
          <w:sz w:val="28"/>
          <w:szCs w:val="28"/>
          <w:lang w:val="uk-UA"/>
        </w:rPr>
        <w:t xml:space="preserve">, </w:t>
      </w:r>
      <w:r w:rsidR="00683EA6">
        <w:rPr>
          <w:sz w:val="28"/>
          <w:szCs w:val="28"/>
          <w:lang w:val="uk-UA"/>
        </w:rPr>
        <w:t>0502295958</w:t>
      </w:r>
      <w:r w:rsidRPr="00071627">
        <w:rPr>
          <w:sz w:val="28"/>
          <w:szCs w:val="28"/>
          <w:lang w:val="uk-UA"/>
        </w:rPr>
        <w:t xml:space="preserve">, </w:t>
      </w:r>
      <w:r w:rsidR="00683EA6">
        <w:rPr>
          <w:sz w:val="28"/>
          <w:szCs w:val="28"/>
          <w:lang w:val="en-US"/>
        </w:rPr>
        <w:t>svetlanaryzhkova</w:t>
      </w:r>
      <w:r w:rsidRPr="00071627">
        <w:rPr>
          <w:sz w:val="28"/>
          <w:szCs w:val="28"/>
          <w:lang w:val="uk-UA"/>
        </w:rPr>
        <w:t>@</w:t>
      </w:r>
      <w:r w:rsidR="00683EA6">
        <w:rPr>
          <w:sz w:val="28"/>
          <w:szCs w:val="28"/>
          <w:lang w:val="en-US"/>
        </w:rPr>
        <w:t>ukr</w:t>
      </w:r>
      <w:r w:rsidR="00683EA6">
        <w:rPr>
          <w:sz w:val="28"/>
          <w:szCs w:val="28"/>
          <w:lang w:val="uk-UA"/>
        </w:rPr>
        <w:t>.</w:t>
      </w:r>
      <w:r w:rsidR="00683EA6">
        <w:rPr>
          <w:sz w:val="28"/>
          <w:szCs w:val="28"/>
          <w:lang w:val="en-US"/>
        </w:rPr>
        <w:t>net</w:t>
      </w:r>
    </w:p>
    <w:p w:rsidR="00D064BD" w:rsidRDefault="00C01BCC" w:rsidP="00D064BD">
      <w:pPr>
        <w:jc w:val="center"/>
        <w:rPr>
          <w:sz w:val="28"/>
          <w:szCs w:val="28"/>
          <w:lang w:val="uk-UA"/>
        </w:rPr>
      </w:pPr>
      <w:r>
        <w:rPr>
          <w:sz w:val="28"/>
          <w:szCs w:val="28"/>
          <w:lang w:val="uk-UA"/>
        </w:rPr>
        <w:t>Консультації: п’ятниця</w:t>
      </w:r>
      <w:r w:rsidR="00D064BD" w:rsidRPr="00071627">
        <w:rPr>
          <w:sz w:val="28"/>
          <w:szCs w:val="28"/>
          <w:lang w:val="uk-UA"/>
        </w:rPr>
        <w:t xml:space="preserve"> 14.30-</w:t>
      </w:r>
      <w:r w:rsidR="00650F68" w:rsidRPr="00071627">
        <w:rPr>
          <w:sz w:val="28"/>
          <w:szCs w:val="28"/>
          <w:lang w:val="uk-UA"/>
        </w:rPr>
        <w:t>17</w:t>
      </w:r>
      <w:r w:rsidR="00D064BD" w:rsidRPr="00071627">
        <w:rPr>
          <w:sz w:val="28"/>
          <w:szCs w:val="28"/>
          <w:lang w:val="uk-UA"/>
        </w:rPr>
        <w:t>.00</w:t>
      </w:r>
    </w:p>
    <w:p w:rsidR="00683EA6" w:rsidRDefault="00683EA6" w:rsidP="00D064BD">
      <w:pPr>
        <w:jc w:val="center"/>
        <w:rPr>
          <w:sz w:val="28"/>
          <w:szCs w:val="28"/>
          <w:lang w:val="uk-UA"/>
        </w:rPr>
      </w:pPr>
    </w:p>
    <w:p w:rsidR="00683EA6" w:rsidRPr="00071627" w:rsidRDefault="00683EA6" w:rsidP="00D064BD">
      <w:pPr>
        <w:jc w:val="center"/>
        <w:rPr>
          <w:sz w:val="28"/>
          <w:szCs w:val="28"/>
          <w:lang w:val="uk-UA"/>
        </w:rPr>
      </w:pPr>
    </w:p>
    <w:p w:rsidR="00C01BCC" w:rsidRPr="00C01BCC" w:rsidRDefault="00C01BCC" w:rsidP="00C01BCC">
      <w:pPr>
        <w:ind w:firstLine="708"/>
        <w:jc w:val="both"/>
        <w:rPr>
          <w:sz w:val="28"/>
          <w:szCs w:val="28"/>
          <w:lang w:val="uk-UA"/>
        </w:rPr>
      </w:pPr>
      <w:r w:rsidRPr="00C01BCC">
        <w:rPr>
          <w:b/>
          <w:sz w:val="28"/>
          <w:szCs w:val="28"/>
          <w:lang w:val="uk-UA"/>
        </w:rPr>
        <w:lastRenderedPageBreak/>
        <w:t>Метою</w:t>
      </w:r>
      <w:r w:rsidRPr="00C01BCC">
        <w:rPr>
          <w:sz w:val="28"/>
          <w:szCs w:val="28"/>
          <w:lang w:val="uk-UA"/>
        </w:rPr>
        <w:t xml:space="preserve"> вивчення навчальної дисципліни </w:t>
      </w:r>
      <w:r w:rsidR="00733BAF">
        <w:rPr>
          <w:sz w:val="28"/>
          <w:szCs w:val="28"/>
          <w:lang w:val="uk-UA"/>
        </w:rPr>
        <w:t>«</w:t>
      </w:r>
      <w:r w:rsidRPr="00C01BCC">
        <w:rPr>
          <w:sz w:val="28"/>
          <w:szCs w:val="28"/>
          <w:lang w:val="uk-UA"/>
        </w:rPr>
        <w:t>Поліцейська діяльність</w:t>
      </w:r>
      <w:r w:rsidR="00733BAF">
        <w:rPr>
          <w:sz w:val="28"/>
          <w:szCs w:val="28"/>
          <w:lang w:val="uk-UA"/>
        </w:rPr>
        <w:t>»</w:t>
      </w:r>
      <w:r w:rsidRPr="00C01BCC">
        <w:rPr>
          <w:sz w:val="28"/>
          <w:szCs w:val="28"/>
          <w:lang w:val="uk-UA"/>
        </w:rPr>
        <w:t xml:space="preserve"> є підготовка висококваліфікованих фахівців правоохоронної діяльності, які мають оволодіти знаннями, уміннями, навичками у сфері процесуальної реалізацій адміністративно-правових норм.</w:t>
      </w:r>
    </w:p>
    <w:p w:rsidR="00C01BCC" w:rsidRPr="00C01BCC" w:rsidRDefault="00C01BCC" w:rsidP="00C01BCC">
      <w:pPr>
        <w:ind w:firstLine="709"/>
        <w:contextualSpacing/>
        <w:jc w:val="both"/>
        <w:rPr>
          <w:rFonts w:eastAsia="Calibri"/>
          <w:sz w:val="28"/>
          <w:szCs w:val="28"/>
          <w:lang w:val="uk-UA" w:eastAsia="en-US"/>
        </w:rPr>
      </w:pPr>
      <w:r w:rsidRPr="00C01BCC">
        <w:rPr>
          <w:rFonts w:eastAsia="Calibri"/>
          <w:sz w:val="28"/>
          <w:szCs w:val="28"/>
          <w:lang w:val="uk-UA" w:eastAsia="en-US"/>
        </w:rPr>
        <w:t xml:space="preserve">Вивчення дисципліни спрямоване на формування у здобувачів наступних компетентностей: </w:t>
      </w:r>
    </w:p>
    <w:p w:rsidR="00C01BCC" w:rsidRPr="00C01BCC" w:rsidRDefault="00C01BCC" w:rsidP="00C01BCC">
      <w:pPr>
        <w:ind w:firstLine="709"/>
        <w:contextualSpacing/>
        <w:jc w:val="both"/>
        <w:rPr>
          <w:rFonts w:eastAsia="Calibri"/>
          <w:sz w:val="28"/>
          <w:szCs w:val="28"/>
          <w:lang w:val="uk-UA" w:eastAsia="en-US"/>
        </w:rPr>
      </w:pPr>
    </w:p>
    <w:p w:rsidR="00C01BCC" w:rsidRPr="00C01BCC" w:rsidRDefault="00C01BCC" w:rsidP="00C01BCC">
      <w:pPr>
        <w:ind w:firstLine="708"/>
        <w:jc w:val="both"/>
        <w:rPr>
          <w:sz w:val="28"/>
          <w:szCs w:val="28"/>
          <w:lang w:val="uk-UA"/>
        </w:rPr>
      </w:pPr>
      <w:r w:rsidRPr="00C01BCC">
        <w:rPr>
          <w:b/>
          <w:sz w:val="28"/>
          <w:szCs w:val="28"/>
          <w:lang w:val="uk-UA"/>
        </w:rPr>
        <w:t>Передумови для вивчення навчальної дисципліни:</w:t>
      </w:r>
      <w:r w:rsidRPr="00C01BCC">
        <w:rPr>
          <w:sz w:val="28"/>
          <w:szCs w:val="28"/>
          <w:lang w:val="uk-UA"/>
        </w:rPr>
        <w:t xml:space="preserve"> </w:t>
      </w:r>
    </w:p>
    <w:p w:rsidR="00C01BCC" w:rsidRPr="00C01BCC" w:rsidRDefault="00C01BCC" w:rsidP="00C01BCC">
      <w:pPr>
        <w:ind w:firstLine="708"/>
        <w:jc w:val="both"/>
        <w:rPr>
          <w:sz w:val="28"/>
          <w:szCs w:val="28"/>
          <w:lang w:val="uk-UA"/>
        </w:rPr>
      </w:pPr>
      <w:r w:rsidRPr="00C01BCC">
        <w:rPr>
          <w:sz w:val="28"/>
          <w:szCs w:val="28"/>
          <w:lang w:val="uk-UA"/>
        </w:rPr>
        <w:t xml:space="preserve">Для успішного опанування навчальної дисципліни «Поліцейська діяльність» необхідне попереднє вивчення наступних дисциплін: </w:t>
      </w:r>
      <w:r w:rsidR="00733BAF">
        <w:rPr>
          <w:sz w:val="28"/>
          <w:szCs w:val="28"/>
          <w:lang w:val="uk-UA"/>
        </w:rPr>
        <w:t>«</w:t>
      </w:r>
      <w:r w:rsidRPr="00C01BCC">
        <w:rPr>
          <w:sz w:val="28"/>
          <w:szCs w:val="28"/>
          <w:lang w:val="uk-UA"/>
        </w:rPr>
        <w:t>Теорія держави та права</w:t>
      </w:r>
      <w:r w:rsidR="00733BAF">
        <w:rPr>
          <w:sz w:val="28"/>
          <w:szCs w:val="28"/>
          <w:lang w:val="uk-UA"/>
        </w:rPr>
        <w:t>»</w:t>
      </w:r>
      <w:r w:rsidRPr="00C01BCC">
        <w:rPr>
          <w:sz w:val="28"/>
          <w:szCs w:val="28"/>
          <w:lang w:val="uk-UA"/>
        </w:rPr>
        <w:t xml:space="preserve">, </w:t>
      </w:r>
      <w:r w:rsidR="00733BAF">
        <w:rPr>
          <w:sz w:val="28"/>
          <w:szCs w:val="28"/>
          <w:lang w:val="uk-UA"/>
        </w:rPr>
        <w:t>«</w:t>
      </w:r>
      <w:r w:rsidRPr="00C01BCC">
        <w:rPr>
          <w:sz w:val="28"/>
          <w:szCs w:val="28"/>
          <w:lang w:val="uk-UA"/>
        </w:rPr>
        <w:t>Адміністративно-юрисдикційна діяльність поліції</w:t>
      </w:r>
      <w:r w:rsidR="00733BAF">
        <w:rPr>
          <w:sz w:val="28"/>
          <w:szCs w:val="28"/>
          <w:lang w:val="uk-UA"/>
        </w:rPr>
        <w:t>»</w:t>
      </w:r>
      <w:r w:rsidRPr="00C01BCC">
        <w:rPr>
          <w:sz w:val="28"/>
          <w:szCs w:val="28"/>
          <w:lang w:val="uk-UA"/>
        </w:rPr>
        <w:t xml:space="preserve">, </w:t>
      </w:r>
      <w:r w:rsidR="00733BAF">
        <w:rPr>
          <w:sz w:val="28"/>
          <w:szCs w:val="28"/>
          <w:lang w:val="uk-UA"/>
        </w:rPr>
        <w:t>«</w:t>
      </w:r>
      <w:r w:rsidRPr="00C01BCC">
        <w:rPr>
          <w:sz w:val="28"/>
          <w:szCs w:val="28"/>
          <w:lang w:val="uk-UA"/>
        </w:rPr>
        <w:t>Адміністративне право</w:t>
      </w:r>
      <w:r w:rsidR="00733BAF">
        <w:rPr>
          <w:sz w:val="28"/>
          <w:szCs w:val="28"/>
          <w:lang w:val="uk-UA"/>
        </w:rPr>
        <w:t>»</w:t>
      </w:r>
      <w:r w:rsidRPr="00C01BCC">
        <w:rPr>
          <w:sz w:val="28"/>
          <w:szCs w:val="28"/>
          <w:lang w:val="uk-UA"/>
        </w:rPr>
        <w:t>.</w:t>
      </w:r>
    </w:p>
    <w:p w:rsidR="00C01BCC" w:rsidRPr="00C01BCC" w:rsidRDefault="00C01BCC" w:rsidP="00C01BCC">
      <w:pPr>
        <w:ind w:firstLine="708"/>
        <w:jc w:val="both"/>
        <w:rPr>
          <w:sz w:val="28"/>
          <w:szCs w:val="28"/>
          <w:lang w:val="uk-UA"/>
        </w:rPr>
      </w:pPr>
      <w:r w:rsidRPr="00C01BCC">
        <w:rPr>
          <w:b/>
          <w:sz w:val="28"/>
          <w:szCs w:val="28"/>
          <w:lang w:val="uk-UA"/>
        </w:rPr>
        <w:t>Результати</w:t>
      </w:r>
      <w:r w:rsidRPr="00C01BCC">
        <w:rPr>
          <w:sz w:val="28"/>
          <w:szCs w:val="28"/>
          <w:lang w:val="uk-UA"/>
        </w:rPr>
        <w:t xml:space="preserve"> вивчення навчальної дисципліни </w:t>
      </w:r>
      <w:r w:rsidR="00733BAF">
        <w:rPr>
          <w:sz w:val="28"/>
          <w:szCs w:val="28"/>
          <w:lang w:val="uk-UA"/>
        </w:rPr>
        <w:t>«</w:t>
      </w:r>
      <w:r w:rsidRPr="00C01BCC">
        <w:rPr>
          <w:sz w:val="28"/>
          <w:szCs w:val="28"/>
          <w:lang w:val="uk-UA"/>
        </w:rPr>
        <w:t>Поліцейська діяльність</w:t>
      </w:r>
      <w:r w:rsidR="00733BAF">
        <w:rPr>
          <w:sz w:val="28"/>
          <w:szCs w:val="28"/>
          <w:lang w:val="uk-UA"/>
        </w:rPr>
        <w:t>»</w:t>
      </w:r>
      <w:r w:rsidRPr="00C01BCC">
        <w:rPr>
          <w:sz w:val="28"/>
          <w:szCs w:val="28"/>
          <w:lang w:val="uk-UA"/>
        </w:rPr>
        <w:t>:</w:t>
      </w:r>
    </w:p>
    <w:p w:rsidR="00C01BCC" w:rsidRPr="00C01BCC" w:rsidRDefault="00C01BCC" w:rsidP="00C01BCC">
      <w:pPr>
        <w:ind w:firstLine="708"/>
        <w:jc w:val="both"/>
        <w:rPr>
          <w:sz w:val="28"/>
          <w:szCs w:val="28"/>
          <w:lang w:val="uk-UA"/>
        </w:rPr>
      </w:pPr>
      <w:r w:rsidRPr="00C01BCC">
        <w:rPr>
          <w:sz w:val="28"/>
          <w:szCs w:val="28"/>
          <w:lang w:val="uk-UA"/>
        </w:rPr>
        <w:t xml:space="preserve">Згідно з вимогами освітньої програми здобувачі повинні </w:t>
      </w:r>
      <w:r w:rsidRPr="00C01BCC">
        <w:rPr>
          <w:b/>
          <w:sz w:val="28"/>
          <w:szCs w:val="28"/>
          <w:lang w:val="uk-UA"/>
        </w:rPr>
        <w:t>знати</w:t>
      </w:r>
      <w:r w:rsidRPr="00C01BCC">
        <w:rPr>
          <w:sz w:val="28"/>
          <w:szCs w:val="28"/>
          <w:lang w:val="uk-UA"/>
        </w:rPr>
        <w:t>:</w:t>
      </w:r>
    </w:p>
    <w:p w:rsidR="00A934E4" w:rsidRPr="00A934E4" w:rsidRDefault="00A934E4" w:rsidP="00A934E4">
      <w:pPr>
        <w:spacing w:after="120"/>
        <w:ind w:left="283" w:firstLine="709"/>
        <w:jc w:val="both"/>
        <w:rPr>
          <w:rFonts w:eastAsia="Calibri"/>
          <w:b/>
          <w:sz w:val="28"/>
          <w:szCs w:val="28"/>
          <w:lang w:val="uk-UA"/>
        </w:rPr>
      </w:pPr>
      <w:r w:rsidRPr="00A934E4">
        <w:rPr>
          <w:rFonts w:eastAsia="Calibri"/>
          <w:b/>
          <w:sz w:val="28"/>
          <w:szCs w:val="28"/>
          <w:lang w:val="uk-UA"/>
        </w:rPr>
        <w:t>Загальні компетентності:</w:t>
      </w:r>
    </w:p>
    <w:p w:rsidR="0017455B" w:rsidRPr="00066E1D" w:rsidRDefault="0017455B" w:rsidP="0017455B">
      <w:pPr>
        <w:pStyle w:val="a5"/>
        <w:rPr>
          <w:rFonts w:eastAsia="Calibri"/>
          <w:b/>
          <w:szCs w:val="28"/>
        </w:rPr>
      </w:pPr>
      <w:r w:rsidRPr="00066E1D">
        <w:rPr>
          <w:rFonts w:eastAsia="Calibri"/>
          <w:b/>
          <w:szCs w:val="28"/>
        </w:rPr>
        <w:t>Загальні компетентності:</w:t>
      </w:r>
    </w:p>
    <w:p w:rsidR="0017455B" w:rsidRPr="00733BAF" w:rsidRDefault="0017455B" w:rsidP="00733BAF">
      <w:pPr>
        <w:ind w:firstLine="709"/>
        <w:jc w:val="both"/>
        <w:rPr>
          <w:sz w:val="28"/>
          <w:szCs w:val="28"/>
          <w:lang w:val="uk-UA"/>
        </w:rPr>
      </w:pPr>
      <w:r w:rsidRPr="00733BAF">
        <w:rPr>
          <w:rFonts w:eastAsia="Calibri"/>
          <w:sz w:val="28"/>
          <w:szCs w:val="28"/>
          <w:lang w:val="uk-UA"/>
        </w:rPr>
        <w:t>ЗК1.</w:t>
      </w:r>
      <w:r w:rsidRPr="00733BAF">
        <w:rPr>
          <w:sz w:val="28"/>
          <w:szCs w:val="28"/>
          <w:lang w:val="uk-UA"/>
        </w:rPr>
        <w:t xml:space="preserve"> Здатність застосовувати знання у практичних ситуаціях.</w:t>
      </w:r>
    </w:p>
    <w:p w:rsidR="0017455B" w:rsidRPr="00733BAF" w:rsidRDefault="0017455B" w:rsidP="00733BAF">
      <w:pPr>
        <w:ind w:firstLine="709"/>
        <w:jc w:val="both"/>
        <w:rPr>
          <w:sz w:val="28"/>
          <w:szCs w:val="28"/>
          <w:lang w:val="uk-UA"/>
        </w:rPr>
      </w:pPr>
      <w:r w:rsidRPr="00733BAF">
        <w:rPr>
          <w:sz w:val="28"/>
          <w:szCs w:val="28"/>
          <w:lang w:val="uk-UA"/>
        </w:rPr>
        <w:t>ЗК2. Знання та розуміння предметної області та розуміння</w:t>
      </w:r>
    </w:p>
    <w:p w:rsidR="0017455B" w:rsidRPr="00733BAF" w:rsidRDefault="0017455B" w:rsidP="00733BAF">
      <w:pPr>
        <w:ind w:firstLine="709"/>
        <w:jc w:val="both"/>
        <w:rPr>
          <w:sz w:val="28"/>
          <w:szCs w:val="28"/>
          <w:lang w:val="uk-UA"/>
        </w:rPr>
      </w:pPr>
      <w:r w:rsidRPr="00733BAF">
        <w:rPr>
          <w:sz w:val="28"/>
          <w:szCs w:val="28"/>
          <w:lang w:val="uk-UA"/>
        </w:rPr>
        <w:t>професійної діяльності.</w:t>
      </w:r>
    </w:p>
    <w:p w:rsidR="0017455B" w:rsidRPr="00733BAF" w:rsidRDefault="0017455B" w:rsidP="00733BAF">
      <w:pPr>
        <w:ind w:firstLine="709"/>
        <w:jc w:val="both"/>
        <w:rPr>
          <w:sz w:val="28"/>
          <w:szCs w:val="28"/>
          <w:lang w:val="uk-UA"/>
        </w:rPr>
      </w:pPr>
      <w:r w:rsidRPr="00733BAF">
        <w:rPr>
          <w:sz w:val="28"/>
          <w:szCs w:val="28"/>
          <w:lang w:val="uk-UA"/>
        </w:rPr>
        <w:t>ЗК5. Здатність вчитися і оволодівати сучасними знаннями.</w:t>
      </w:r>
    </w:p>
    <w:p w:rsidR="0017455B" w:rsidRPr="00733BAF" w:rsidRDefault="0017455B" w:rsidP="00733BAF">
      <w:pPr>
        <w:ind w:firstLine="709"/>
        <w:jc w:val="both"/>
        <w:rPr>
          <w:sz w:val="28"/>
          <w:szCs w:val="28"/>
          <w:lang w:val="uk-UA"/>
        </w:rPr>
      </w:pPr>
      <w:r w:rsidRPr="00733BAF">
        <w:rPr>
          <w:sz w:val="28"/>
          <w:szCs w:val="28"/>
          <w:lang w:val="uk-UA"/>
        </w:rPr>
        <w:t>ЗК6. Усвідомлення рівних можливостей та гендерних проблем.</w:t>
      </w:r>
    </w:p>
    <w:p w:rsidR="0017455B" w:rsidRPr="00733BAF" w:rsidRDefault="0017455B" w:rsidP="00733BAF">
      <w:pPr>
        <w:ind w:firstLine="709"/>
        <w:jc w:val="both"/>
        <w:rPr>
          <w:sz w:val="28"/>
          <w:szCs w:val="28"/>
          <w:lang w:val="uk-UA"/>
        </w:rPr>
      </w:pPr>
      <w:r w:rsidRPr="00733BAF">
        <w:rPr>
          <w:sz w:val="28"/>
          <w:szCs w:val="28"/>
          <w:lang w:val="uk-UA"/>
        </w:rPr>
        <w:t>ЗК7. Здатність до адаптації та дії в новій ситуації.</w:t>
      </w:r>
    </w:p>
    <w:p w:rsidR="0017455B" w:rsidRPr="00733BAF" w:rsidRDefault="0017455B" w:rsidP="00733BAF">
      <w:pPr>
        <w:ind w:firstLine="709"/>
        <w:jc w:val="both"/>
        <w:rPr>
          <w:sz w:val="28"/>
          <w:szCs w:val="28"/>
          <w:lang w:val="uk-UA"/>
        </w:rPr>
      </w:pPr>
      <w:r w:rsidRPr="00733BAF">
        <w:rPr>
          <w:sz w:val="28"/>
          <w:szCs w:val="28"/>
          <w:lang w:val="uk-UA"/>
        </w:rPr>
        <w:t>ЗК8. Здатність приймати обґрунтовані рішення.</w:t>
      </w:r>
    </w:p>
    <w:p w:rsidR="0017455B" w:rsidRPr="00733BAF" w:rsidRDefault="0017455B" w:rsidP="00733BAF">
      <w:pPr>
        <w:ind w:firstLine="709"/>
        <w:jc w:val="both"/>
        <w:rPr>
          <w:sz w:val="28"/>
          <w:szCs w:val="28"/>
          <w:lang w:val="uk-UA"/>
        </w:rPr>
      </w:pPr>
      <w:r w:rsidRPr="00733BAF">
        <w:rPr>
          <w:sz w:val="28"/>
          <w:szCs w:val="28"/>
          <w:lang w:val="uk-UA"/>
        </w:rPr>
        <w:t>ЗК9. Здатність працювати в команді</w:t>
      </w:r>
    </w:p>
    <w:p w:rsidR="0017455B" w:rsidRPr="00733BAF" w:rsidRDefault="0017455B" w:rsidP="00733BAF">
      <w:pPr>
        <w:ind w:firstLine="709"/>
        <w:jc w:val="both"/>
        <w:rPr>
          <w:b/>
          <w:sz w:val="28"/>
          <w:szCs w:val="28"/>
          <w:lang w:val="uk-UA"/>
        </w:rPr>
      </w:pPr>
      <w:r w:rsidRPr="00733BAF">
        <w:rPr>
          <w:b/>
          <w:sz w:val="28"/>
          <w:szCs w:val="28"/>
          <w:lang w:val="uk-UA"/>
        </w:rPr>
        <w:t>Фахові (спеціальні) компетентності:</w:t>
      </w:r>
    </w:p>
    <w:p w:rsidR="0017455B" w:rsidRPr="00733BAF" w:rsidRDefault="0017455B" w:rsidP="00733BAF">
      <w:pPr>
        <w:ind w:firstLine="709"/>
        <w:jc w:val="both"/>
        <w:rPr>
          <w:sz w:val="28"/>
          <w:szCs w:val="28"/>
          <w:lang w:val="uk-UA"/>
        </w:rPr>
      </w:pPr>
      <w:r w:rsidRPr="00733BAF">
        <w:rPr>
          <w:sz w:val="28"/>
          <w:szCs w:val="28"/>
          <w:lang w:val="uk-UA"/>
        </w:rPr>
        <w:t>СК2. Здатність організовувати нагляд (контроль) за додержанням вимог законодавства у сфері правоохоронної діяльності.</w:t>
      </w:r>
    </w:p>
    <w:p w:rsidR="0017455B" w:rsidRPr="00733BAF" w:rsidRDefault="0017455B" w:rsidP="00733BAF">
      <w:pPr>
        <w:ind w:firstLine="709"/>
        <w:jc w:val="both"/>
        <w:rPr>
          <w:sz w:val="28"/>
          <w:szCs w:val="28"/>
          <w:lang w:val="uk-UA"/>
        </w:rPr>
      </w:pPr>
      <w:r w:rsidRPr="00733BAF">
        <w:rPr>
          <w:sz w:val="28"/>
          <w:szCs w:val="28"/>
          <w:lang w:val="uk-UA"/>
        </w:rPr>
        <w:t>СК3. Здатність професійно оперувати категоріально понятійним апаратом права і правоохоронної діяльності.</w:t>
      </w:r>
    </w:p>
    <w:p w:rsidR="0017455B" w:rsidRPr="00733BAF" w:rsidRDefault="0017455B" w:rsidP="00733BAF">
      <w:pPr>
        <w:ind w:firstLine="709"/>
        <w:jc w:val="both"/>
        <w:rPr>
          <w:sz w:val="28"/>
          <w:szCs w:val="28"/>
          <w:lang w:val="uk-UA"/>
        </w:rPr>
      </w:pPr>
      <w:r w:rsidRPr="00733BAF">
        <w:rPr>
          <w:sz w:val="28"/>
          <w:szCs w:val="28"/>
          <w:lang w:val="uk-UA"/>
        </w:rPr>
        <w:t>СК4. Здатність до критичного та системного аналізу правових явищ і застосування набутих знань та навичок у професійній діяльності.</w:t>
      </w:r>
    </w:p>
    <w:p w:rsidR="0017455B" w:rsidRPr="00733BAF" w:rsidRDefault="0017455B" w:rsidP="00733BAF">
      <w:pPr>
        <w:ind w:firstLine="709"/>
        <w:jc w:val="both"/>
        <w:rPr>
          <w:sz w:val="28"/>
          <w:szCs w:val="28"/>
          <w:lang w:val="uk-UA"/>
        </w:rPr>
      </w:pPr>
      <w:r w:rsidRPr="00733BAF">
        <w:rPr>
          <w:sz w:val="28"/>
          <w:szCs w:val="28"/>
          <w:lang w:val="uk-UA"/>
        </w:rPr>
        <w:t>СК6. Здатність аналізувати та систематизувати одержані результати, формулювати аргументовані висновки та рекомендації.</w:t>
      </w:r>
    </w:p>
    <w:p w:rsidR="0017455B" w:rsidRPr="00733BAF" w:rsidRDefault="0017455B" w:rsidP="00733BAF">
      <w:pPr>
        <w:ind w:firstLine="709"/>
        <w:jc w:val="both"/>
        <w:rPr>
          <w:sz w:val="28"/>
          <w:szCs w:val="28"/>
          <w:lang w:val="uk-UA"/>
        </w:rPr>
      </w:pPr>
      <w:r w:rsidRPr="00733BAF">
        <w:rPr>
          <w:sz w:val="28"/>
          <w:szCs w:val="28"/>
          <w:lang w:val="uk-UA"/>
        </w:rPr>
        <w:t>СК7. Здатність забезпечувати законність та правопорядок, безпеку особистості та суспільства, протидіяти нелегальній (незаконній) міграції, тероризму та торгівлі людьми.</w:t>
      </w:r>
    </w:p>
    <w:p w:rsidR="0017455B" w:rsidRPr="00733BAF" w:rsidRDefault="0017455B" w:rsidP="00733BAF">
      <w:pPr>
        <w:ind w:firstLine="709"/>
        <w:jc w:val="both"/>
        <w:rPr>
          <w:sz w:val="28"/>
          <w:szCs w:val="28"/>
          <w:lang w:val="uk-UA"/>
        </w:rPr>
      </w:pPr>
      <w:r w:rsidRPr="00733BAF">
        <w:rPr>
          <w:sz w:val="28"/>
          <w:szCs w:val="28"/>
          <w:lang w:val="uk-UA"/>
        </w:rPr>
        <w:t>СК8. Здатність ефективно забезпечувати публічну безпеку та порядку.</w:t>
      </w:r>
    </w:p>
    <w:p w:rsidR="0017455B" w:rsidRPr="00733BAF" w:rsidRDefault="0017455B" w:rsidP="00733BAF">
      <w:pPr>
        <w:ind w:firstLine="709"/>
        <w:jc w:val="both"/>
        <w:rPr>
          <w:sz w:val="28"/>
          <w:szCs w:val="28"/>
          <w:lang w:val="uk-UA"/>
        </w:rPr>
      </w:pPr>
      <w:r w:rsidRPr="00733BAF">
        <w:rPr>
          <w:sz w:val="28"/>
          <w:szCs w:val="28"/>
          <w:lang w:val="uk-UA"/>
        </w:rPr>
        <w:t>СК10. Здатність визначати належні та придатні для юридичного аналізу факти.</w:t>
      </w:r>
    </w:p>
    <w:p w:rsidR="0017455B" w:rsidRPr="00733BAF" w:rsidRDefault="0017455B" w:rsidP="00733BAF">
      <w:pPr>
        <w:ind w:firstLine="709"/>
        <w:jc w:val="both"/>
        <w:rPr>
          <w:sz w:val="28"/>
          <w:szCs w:val="28"/>
          <w:lang w:val="uk-UA"/>
        </w:rPr>
      </w:pPr>
      <w:r w:rsidRPr="00733BAF">
        <w:rPr>
          <w:sz w:val="28"/>
          <w:szCs w:val="28"/>
          <w:lang w:val="uk-UA"/>
        </w:rPr>
        <w:t>СК11. Здатність до аналізу та оцінки ризиків що впливають на вчинення адміністративних правопорушень та кримінальних злочинів (проступків).</w:t>
      </w:r>
    </w:p>
    <w:p w:rsidR="0017455B" w:rsidRPr="00733BAF" w:rsidRDefault="0017455B" w:rsidP="00733BAF">
      <w:pPr>
        <w:ind w:firstLine="709"/>
        <w:jc w:val="both"/>
        <w:rPr>
          <w:sz w:val="28"/>
          <w:szCs w:val="28"/>
          <w:lang w:val="uk-UA"/>
        </w:rPr>
      </w:pPr>
      <w:r w:rsidRPr="00733BAF">
        <w:rPr>
          <w:sz w:val="28"/>
          <w:szCs w:val="28"/>
          <w:lang w:val="uk-UA"/>
        </w:rPr>
        <w:t>СК12. Здатність систематизувати закономірності злочинності, визначати особу злочинця, причини і умови злочинності та її окремих видів, реалізовувати напрями і заходи її запобігання.</w:t>
      </w:r>
    </w:p>
    <w:p w:rsidR="0017455B" w:rsidRPr="00733BAF" w:rsidRDefault="0017455B" w:rsidP="00733BAF">
      <w:pPr>
        <w:ind w:firstLine="709"/>
        <w:jc w:val="both"/>
        <w:rPr>
          <w:sz w:val="28"/>
          <w:szCs w:val="28"/>
          <w:lang w:val="uk-UA"/>
        </w:rPr>
      </w:pPr>
      <w:r w:rsidRPr="00733BAF">
        <w:rPr>
          <w:sz w:val="28"/>
          <w:szCs w:val="28"/>
          <w:lang w:val="uk-UA"/>
        </w:rPr>
        <w:t>СК13. Здатність забезпечувати охорону об’єктів державної власності, державну охорону органів державної влади України та безпеку взятих під захист осіб, охорону фізичних осіб та об’єктів приватної і комунальної власності.</w:t>
      </w:r>
    </w:p>
    <w:p w:rsidR="0017455B" w:rsidRPr="00733BAF" w:rsidRDefault="0017455B" w:rsidP="00733BAF">
      <w:pPr>
        <w:ind w:firstLine="709"/>
        <w:jc w:val="both"/>
        <w:rPr>
          <w:sz w:val="28"/>
          <w:szCs w:val="28"/>
          <w:lang w:val="uk-UA"/>
        </w:rPr>
      </w:pPr>
      <w:r w:rsidRPr="00733BAF">
        <w:rPr>
          <w:sz w:val="28"/>
          <w:szCs w:val="28"/>
          <w:lang w:val="uk-UA"/>
        </w:rPr>
        <w:t>СК16. Здатність у передбачених законом випадках застосовувати засоби фізичного впливу, спеціальні засоби та вогнепальну зброю, тактичні прийоми під час службової діяльності в разі отримання інформації чи безпосереднього виявлення ознак правопорушення перебуваючи на місці події та в інших службових ситуаціях, а також здатність надавати домедичну допомогу.</w:t>
      </w:r>
    </w:p>
    <w:p w:rsidR="0017455B" w:rsidRPr="00733BAF" w:rsidRDefault="0017455B" w:rsidP="00733BAF">
      <w:pPr>
        <w:ind w:firstLine="709"/>
        <w:jc w:val="both"/>
        <w:rPr>
          <w:sz w:val="28"/>
          <w:szCs w:val="28"/>
          <w:lang w:val="uk-UA"/>
        </w:rPr>
      </w:pPr>
      <w:r w:rsidRPr="00733BAF">
        <w:rPr>
          <w:sz w:val="28"/>
          <w:szCs w:val="28"/>
          <w:lang w:val="uk-UA"/>
        </w:rPr>
        <w:t>СК17. Здатність здійснювати контроль за дотриманням фізичними та юридичними особами спеціальних правил та порядку зберігання і використання зброї, спеціальних засобів індивідуального захисту та активної оборони, боєприпасів, вибухових речовин і матеріалів, інших предметів, матеріалів і речовин, на які поширюється дозвільна система.</w:t>
      </w:r>
    </w:p>
    <w:p w:rsidR="0017455B" w:rsidRPr="00733BAF" w:rsidRDefault="0017455B" w:rsidP="00733BAF">
      <w:pPr>
        <w:ind w:firstLine="709"/>
        <w:jc w:val="both"/>
        <w:rPr>
          <w:sz w:val="28"/>
          <w:szCs w:val="28"/>
          <w:lang w:val="uk-UA"/>
        </w:rPr>
      </w:pPr>
      <w:r w:rsidRPr="00733BAF">
        <w:rPr>
          <w:sz w:val="28"/>
          <w:szCs w:val="28"/>
          <w:lang w:val="uk-UA"/>
        </w:rPr>
        <w:t>СК20. Здатність вживати заходів з метою запобігання, виявлення та припинення адміністративних і кримінальних правопорушень, заходів, спрямованих на усунення загроз життю та здоров’ю фізичних осіб та публічній безпеці</w:t>
      </w:r>
    </w:p>
    <w:p w:rsidR="0017455B" w:rsidRPr="00733BAF" w:rsidRDefault="0017455B" w:rsidP="00733BAF">
      <w:pPr>
        <w:ind w:firstLine="709"/>
        <w:jc w:val="both"/>
        <w:rPr>
          <w:sz w:val="28"/>
          <w:szCs w:val="28"/>
          <w:lang w:val="uk-UA"/>
        </w:rPr>
      </w:pPr>
    </w:p>
    <w:p w:rsidR="0017455B" w:rsidRPr="00733BAF" w:rsidRDefault="0017455B" w:rsidP="00733BAF">
      <w:pPr>
        <w:ind w:firstLine="709"/>
        <w:jc w:val="both"/>
        <w:rPr>
          <w:sz w:val="28"/>
          <w:szCs w:val="28"/>
          <w:lang w:val="uk-UA"/>
        </w:rPr>
      </w:pPr>
    </w:p>
    <w:p w:rsidR="0017455B" w:rsidRPr="00733BAF" w:rsidRDefault="0017455B" w:rsidP="00733BAF">
      <w:pPr>
        <w:ind w:firstLine="709"/>
        <w:jc w:val="both"/>
        <w:rPr>
          <w:b/>
          <w:sz w:val="28"/>
          <w:szCs w:val="28"/>
          <w:lang w:val="uk-UA"/>
        </w:rPr>
      </w:pPr>
      <w:r w:rsidRPr="00733BAF">
        <w:rPr>
          <w:b/>
          <w:sz w:val="28"/>
          <w:szCs w:val="28"/>
          <w:lang w:val="uk-UA"/>
        </w:rPr>
        <w:t>Програмні результати навчання:</w:t>
      </w:r>
      <w:r w:rsidRPr="00733BAF">
        <w:rPr>
          <w:sz w:val="28"/>
          <w:szCs w:val="28"/>
          <w:lang w:val="uk-UA"/>
        </w:rPr>
        <w:t xml:space="preserve">       </w:t>
      </w:r>
    </w:p>
    <w:p w:rsidR="0017455B" w:rsidRPr="00733BAF" w:rsidRDefault="0017455B" w:rsidP="00733BAF">
      <w:pPr>
        <w:ind w:firstLine="709"/>
        <w:jc w:val="both"/>
        <w:rPr>
          <w:sz w:val="28"/>
          <w:szCs w:val="28"/>
          <w:lang w:val="uk-UA"/>
        </w:rPr>
      </w:pPr>
      <w:r w:rsidRPr="00733BAF">
        <w:rPr>
          <w:sz w:val="28"/>
          <w:szCs w:val="28"/>
          <w:lang w:val="uk-UA"/>
        </w:rPr>
        <w:t>ПРН3. Збирати необхідну інформацію з різних джерел, аналізувати і оцінювати її.</w:t>
      </w:r>
    </w:p>
    <w:p w:rsidR="0017455B" w:rsidRPr="00733BAF" w:rsidRDefault="0017455B" w:rsidP="00733BAF">
      <w:pPr>
        <w:ind w:firstLine="709"/>
        <w:jc w:val="both"/>
        <w:rPr>
          <w:sz w:val="28"/>
          <w:szCs w:val="28"/>
          <w:lang w:val="uk-UA"/>
        </w:rPr>
      </w:pPr>
      <w:r w:rsidRPr="00733BAF">
        <w:rPr>
          <w:sz w:val="28"/>
          <w:szCs w:val="28"/>
          <w:lang w:val="uk-UA"/>
        </w:rPr>
        <w:t>ПРН5. Розробляти тексти та документи з питань професійної діяльності, вільно спілкуватися українською та іноземною мовами усно і письмово у соціальній і професійній сферах.</w:t>
      </w:r>
    </w:p>
    <w:p w:rsidR="0017455B" w:rsidRPr="00733BAF" w:rsidRDefault="0017455B" w:rsidP="00733BAF">
      <w:pPr>
        <w:ind w:firstLine="709"/>
        <w:jc w:val="both"/>
        <w:rPr>
          <w:sz w:val="28"/>
          <w:szCs w:val="28"/>
          <w:lang w:val="uk-UA"/>
        </w:rPr>
      </w:pPr>
      <w:r w:rsidRPr="00733BAF">
        <w:rPr>
          <w:sz w:val="28"/>
          <w:szCs w:val="28"/>
          <w:lang w:val="uk-UA"/>
        </w:rPr>
        <w:t>ПРН7. Здійснювати координацію діяльності суб’єктів забезпечення публічної безпеки і порядку, а також комунікацію з фізичними та юридичними особами з метою своєчасного реагування на кримінальні злочини, адміністративні правопорушення та події.</w:t>
      </w:r>
    </w:p>
    <w:p w:rsidR="0017455B" w:rsidRPr="00733BAF" w:rsidRDefault="0017455B" w:rsidP="00733BAF">
      <w:pPr>
        <w:ind w:firstLine="709"/>
        <w:jc w:val="both"/>
        <w:rPr>
          <w:sz w:val="28"/>
          <w:szCs w:val="28"/>
          <w:lang w:val="uk-UA"/>
        </w:rPr>
      </w:pPr>
      <w:r w:rsidRPr="00733BAF">
        <w:rPr>
          <w:sz w:val="28"/>
          <w:szCs w:val="28"/>
          <w:lang w:val="uk-UA"/>
        </w:rPr>
        <w:t>ПРН8. Здійснювати пошук інформації у доступних джерелах для повного та всебічного встановлення необхідних обставин.</w:t>
      </w:r>
    </w:p>
    <w:p w:rsidR="0017455B" w:rsidRPr="00733BAF" w:rsidRDefault="0017455B" w:rsidP="00733BAF">
      <w:pPr>
        <w:ind w:firstLine="709"/>
        <w:jc w:val="both"/>
        <w:rPr>
          <w:sz w:val="28"/>
          <w:szCs w:val="28"/>
          <w:lang w:val="uk-UA"/>
        </w:rPr>
      </w:pPr>
      <w:r w:rsidRPr="00733BAF">
        <w:rPr>
          <w:sz w:val="28"/>
          <w:szCs w:val="28"/>
          <w:lang w:val="uk-UA"/>
        </w:rPr>
        <w:t>ПРН12. Адаптуватися і ефективно діяти за звичних умов правоохоронної діяльності та за умов ускладнення оперативної обстановки.</w:t>
      </w:r>
    </w:p>
    <w:p w:rsidR="0017455B" w:rsidRPr="00733BAF" w:rsidRDefault="0017455B" w:rsidP="00733BAF">
      <w:pPr>
        <w:ind w:firstLine="709"/>
        <w:jc w:val="both"/>
        <w:rPr>
          <w:sz w:val="28"/>
          <w:szCs w:val="28"/>
          <w:lang w:val="uk-UA"/>
        </w:rPr>
      </w:pPr>
      <w:r w:rsidRPr="00733BAF">
        <w:rPr>
          <w:sz w:val="28"/>
          <w:szCs w:val="28"/>
          <w:lang w:val="uk-UA"/>
        </w:rPr>
        <w:t>ПРН13. Знати і розуміти відповідні вимоги законодавства, грамотно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w:t>
      </w:r>
    </w:p>
    <w:p w:rsidR="0017455B" w:rsidRPr="00733BAF" w:rsidRDefault="0017455B" w:rsidP="00733BAF">
      <w:pPr>
        <w:ind w:firstLine="709"/>
        <w:jc w:val="both"/>
        <w:rPr>
          <w:sz w:val="28"/>
          <w:szCs w:val="28"/>
          <w:lang w:val="uk-UA"/>
        </w:rPr>
      </w:pPr>
      <w:r w:rsidRPr="00733BAF">
        <w:rPr>
          <w:sz w:val="28"/>
          <w:szCs w:val="28"/>
          <w:lang w:val="uk-UA"/>
        </w:rPr>
        <w:t>ПРН15. Працювати автономно та в команді виконуючи посадові обов’язки та під час розв’язання складних спеціалізованих задач правоохоронної діяльності.</w:t>
      </w:r>
    </w:p>
    <w:p w:rsidR="0017455B" w:rsidRPr="00733BAF" w:rsidRDefault="0017455B" w:rsidP="00733BAF">
      <w:pPr>
        <w:ind w:firstLine="709"/>
        <w:jc w:val="both"/>
        <w:rPr>
          <w:sz w:val="28"/>
          <w:szCs w:val="28"/>
          <w:lang w:val="uk-UA"/>
        </w:rPr>
      </w:pPr>
      <w:r w:rsidRPr="00733BAF">
        <w:rPr>
          <w:sz w:val="28"/>
          <w:szCs w:val="28"/>
          <w:lang w:val="uk-UA"/>
        </w:rPr>
        <w:t>ПРН16. Застосовувати заходи, спрямовані на усунення загрози життю та здоров’ю фізичних осіб і публічній безпеці, що виникли внаслідок учинення кримінального злочину чи адміністративного правопорушення.</w:t>
      </w:r>
    </w:p>
    <w:p w:rsidR="0017455B" w:rsidRPr="00733BAF" w:rsidRDefault="0017455B" w:rsidP="00733BAF">
      <w:pPr>
        <w:ind w:firstLine="709"/>
        <w:jc w:val="both"/>
        <w:rPr>
          <w:sz w:val="28"/>
          <w:szCs w:val="28"/>
          <w:lang w:val="uk-UA"/>
        </w:rPr>
      </w:pPr>
      <w:r w:rsidRPr="00733BAF">
        <w:rPr>
          <w:sz w:val="28"/>
          <w:szCs w:val="28"/>
          <w:lang w:val="uk-UA"/>
        </w:rPr>
        <w:t>ПРН17. Використовувати основні методи та засоби забезпечення правопорядку в державі, дотримуватись прав і свобод людини і громадянина, попередження та припинення нелегальної (незаконної) міграції та інших загроз національної безпеки держави (кібербезпеку, економічну та інформаційну безпеку, тощо).</w:t>
      </w:r>
    </w:p>
    <w:p w:rsidR="0017455B" w:rsidRPr="00733BAF" w:rsidRDefault="0017455B" w:rsidP="00733BAF">
      <w:pPr>
        <w:ind w:firstLine="709"/>
        <w:jc w:val="both"/>
        <w:rPr>
          <w:sz w:val="28"/>
          <w:szCs w:val="28"/>
          <w:lang w:val="uk-UA"/>
        </w:rPr>
      </w:pPr>
      <w:r w:rsidRPr="00733BAF">
        <w:rPr>
          <w:sz w:val="28"/>
          <w:szCs w:val="28"/>
          <w:lang w:val="uk-UA"/>
        </w:rPr>
        <w:t>ПРН20. Підтримувати, встановлені на законодавчому рівні, умови дотримання дозвільної системи.</w:t>
      </w:r>
    </w:p>
    <w:p w:rsidR="0017455B" w:rsidRPr="00733BAF" w:rsidRDefault="0017455B" w:rsidP="00733BAF">
      <w:pPr>
        <w:ind w:firstLine="709"/>
        <w:jc w:val="both"/>
        <w:rPr>
          <w:sz w:val="28"/>
          <w:szCs w:val="28"/>
          <w:lang w:val="uk-UA"/>
        </w:rPr>
      </w:pPr>
      <w:r w:rsidRPr="00733BAF">
        <w:rPr>
          <w:sz w:val="28"/>
          <w:szCs w:val="28"/>
          <w:lang w:val="uk-UA"/>
        </w:rPr>
        <w:t>ПРН22. Вміти оцінювати обстановку, рівень потенційних загроз та викликів, прогнозувати розвиток обстановки, дій правопорушників та противник, вживати заходів з метою запобігання, виявлення та припинення правопорушень.</w:t>
      </w:r>
    </w:p>
    <w:p w:rsidR="0017455B" w:rsidRPr="00733BAF" w:rsidRDefault="0017455B" w:rsidP="00733BAF">
      <w:pPr>
        <w:pStyle w:val="ae"/>
        <w:spacing w:after="0" w:line="240" w:lineRule="auto"/>
        <w:ind w:left="0" w:firstLine="709"/>
        <w:jc w:val="both"/>
        <w:rPr>
          <w:rFonts w:ascii="Times New Roman" w:hAnsi="Times New Roman"/>
          <w:sz w:val="28"/>
          <w:szCs w:val="28"/>
        </w:rPr>
      </w:pPr>
    </w:p>
    <w:p w:rsidR="00283342" w:rsidRPr="00071627" w:rsidRDefault="00283342" w:rsidP="00047AB5">
      <w:pPr>
        <w:widowControl w:val="0"/>
        <w:jc w:val="both"/>
        <w:rPr>
          <w:sz w:val="28"/>
          <w:szCs w:val="28"/>
          <w:lang w:val="uk-UA"/>
        </w:rPr>
      </w:pPr>
    </w:p>
    <w:p w:rsidR="00D064BD" w:rsidRPr="00071627" w:rsidRDefault="00D064BD" w:rsidP="00D064BD">
      <w:pPr>
        <w:widowControl w:val="0"/>
        <w:ind w:firstLine="709"/>
        <w:jc w:val="both"/>
        <w:rPr>
          <w:i/>
          <w:sz w:val="28"/>
          <w:szCs w:val="28"/>
          <w:lang w:val="uk-UA"/>
        </w:rPr>
      </w:pPr>
      <w:r w:rsidRPr="00071627">
        <w:rPr>
          <w:b/>
          <w:bCs/>
          <w:sz w:val="28"/>
          <w:szCs w:val="28"/>
          <w:lang w:val="uk-UA"/>
        </w:rPr>
        <w:t>Опис навчальної дисципліни.</w:t>
      </w:r>
    </w:p>
    <w:p w:rsidR="00C01BCC" w:rsidRPr="00C01BCC" w:rsidRDefault="00C01BCC" w:rsidP="00C01BCC">
      <w:pPr>
        <w:widowControl w:val="0"/>
        <w:jc w:val="both"/>
        <w:rPr>
          <w:sz w:val="28"/>
          <w:szCs w:val="28"/>
          <w:lang w:val="uk-UA"/>
        </w:rPr>
      </w:pPr>
      <w:r w:rsidRPr="00C01BCC">
        <w:rPr>
          <w:sz w:val="28"/>
          <w:szCs w:val="28"/>
          <w:lang w:val="uk-UA"/>
        </w:rPr>
        <w:t xml:space="preserve">«Поліцейська діяльність»  є нормативною  навчальною дисципліною, з якої передбачено </w:t>
      </w:r>
      <w:r w:rsidR="00733BAF">
        <w:rPr>
          <w:sz w:val="28"/>
          <w:szCs w:val="28"/>
          <w:lang w:val="uk-UA"/>
        </w:rPr>
        <w:t>2</w:t>
      </w:r>
      <w:r w:rsidRPr="00C01BCC">
        <w:rPr>
          <w:sz w:val="28"/>
          <w:szCs w:val="28"/>
          <w:lang w:val="uk-UA"/>
        </w:rPr>
        <w:t xml:space="preserve"> кредити ЄКТС (</w:t>
      </w:r>
      <w:r w:rsidR="00733BAF">
        <w:rPr>
          <w:sz w:val="28"/>
          <w:szCs w:val="28"/>
          <w:lang w:val="uk-UA"/>
        </w:rPr>
        <w:t>60</w:t>
      </w:r>
      <w:r w:rsidRPr="00C01BCC">
        <w:rPr>
          <w:sz w:val="28"/>
          <w:szCs w:val="28"/>
          <w:lang w:val="uk-UA"/>
        </w:rPr>
        <w:t xml:space="preserve"> годин): лекційні заняття </w:t>
      </w:r>
      <w:r w:rsidR="00733BAF">
        <w:rPr>
          <w:sz w:val="28"/>
          <w:szCs w:val="28"/>
          <w:lang w:val="uk-UA"/>
        </w:rPr>
        <w:t>5</w:t>
      </w:r>
      <w:r w:rsidRPr="00C01BCC">
        <w:rPr>
          <w:sz w:val="28"/>
          <w:szCs w:val="28"/>
          <w:lang w:val="uk-UA"/>
        </w:rPr>
        <w:t xml:space="preserve"> (</w:t>
      </w:r>
      <w:r w:rsidR="00733BAF">
        <w:rPr>
          <w:sz w:val="28"/>
          <w:szCs w:val="28"/>
          <w:lang w:val="uk-UA"/>
        </w:rPr>
        <w:t>10</w:t>
      </w:r>
      <w:r w:rsidRPr="00C01BCC">
        <w:rPr>
          <w:sz w:val="28"/>
          <w:szCs w:val="28"/>
          <w:lang w:val="uk-UA"/>
        </w:rPr>
        <w:t xml:space="preserve"> год.), семінарські заняття </w:t>
      </w:r>
      <w:r w:rsidR="00733BAF">
        <w:rPr>
          <w:sz w:val="28"/>
          <w:szCs w:val="28"/>
          <w:lang w:val="uk-UA"/>
        </w:rPr>
        <w:t>5</w:t>
      </w:r>
      <w:r w:rsidRPr="00C01BCC">
        <w:rPr>
          <w:sz w:val="28"/>
          <w:szCs w:val="28"/>
          <w:lang w:val="uk-UA"/>
        </w:rPr>
        <w:t xml:space="preserve"> (</w:t>
      </w:r>
      <w:r w:rsidR="00733BAF">
        <w:rPr>
          <w:sz w:val="28"/>
          <w:szCs w:val="28"/>
          <w:lang w:val="uk-UA"/>
        </w:rPr>
        <w:t>10</w:t>
      </w:r>
      <w:r w:rsidRPr="00C01BCC">
        <w:rPr>
          <w:sz w:val="28"/>
          <w:szCs w:val="28"/>
          <w:lang w:val="uk-UA"/>
        </w:rPr>
        <w:t xml:space="preserve"> год.),  практичні заняття </w:t>
      </w:r>
      <w:r w:rsidR="00733BAF">
        <w:rPr>
          <w:sz w:val="28"/>
          <w:szCs w:val="28"/>
          <w:lang w:val="uk-UA"/>
        </w:rPr>
        <w:t>5</w:t>
      </w:r>
      <w:r w:rsidRPr="00C01BCC">
        <w:rPr>
          <w:sz w:val="28"/>
          <w:szCs w:val="28"/>
          <w:lang w:val="uk-UA"/>
        </w:rPr>
        <w:t xml:space="preserve"> (</w:t>
      </w:r>
      <w:r w:rsidR="00733BAF">
        <w:rPr>
          <w:sz w:val="28"/>
          <w:szCs w:val="28"/>
          <w:lang w:val="uk-UA"/>
        </w:rPr>
        <w:t>10</w:t>
      </w:r>
      <w:r w:rsidRPr="00C01BCC">
        <w:rPr>
          <w:sz w:val="28"/>
          <w:szCs w:val="28"/>
          <w:lang w:val="uk-UA"/>
        </w:rPr>
        <w:t xml:space="preserve"> год.) а також самостійна та індивідуальна робота </w:t>
      </w:r>
      <w:r w:rsidR="00733BAF">
        <w:rPr>
          <w:sz w:val="28"/>
          <w:szCs w:val="28"/>
          <w:lang w:val="uk-UA"/>
        </w:rPr>
        <w:t>30</w:t>
      </w:r>
      <w:r w:rsidRPr="00C01BCC">
        <w:rPr>
          <w:sz w:val="28"/>
          <w:szCs w:val="28"/>
          <w:lang w:val="uk-UA"/>
        </w:rPr>
        <w:t xml:space="preserve"> год. Вивчення курсу закінчується екзаменом.</w:t>
      </w:r>
    </w:p>
    <w:p w:rsidR="00D064BD" w:rsidRPr="00071627" w:rsidRDefault="00D064BD" w:rsidP="00D064BD">
      <w:pPr>
        <w:widowControl w:val="0"/>
        <w:jc w:val="both"/>
        <w:rPr>
          <w:sz w:val="28"/>
          <w:szCs w:val="28"/>
          <w:lang w:val="uk-UA"/>
        </w:rPr>
      </w:pPr>
    </w:p>
    <w:p w:rsidR="00D064BD" w:rsidRPr="00071627" w:rsidRDefault="00D064BD" w:rsidP="00D064BD">
      <w:pPr>
        <w:widowControl w:val="0"/>
        <w:ind w:firstLine="709"/>
        <w:jc w:val="both"/>
        <w:rPr>
          <w:b/>
          <w:bCs/>
          <w:sz w:val="28"/>
          <w:szCs w:val="28"/>
          <w:lang w:val="uk-UA"/>
        </w:rPr>
      </w:pPr>
      <w:r w:rsidRPr="00071627">
        <w:rPr>
          <w:b/>
          <w:bCs/>
          <w:sz w:val="28"/>
          <w:szCs w:val="28"/>
          <w:lang w:val="uk-UA"/>
        </w:rPr>
        <w:t>Політика курсу («правила гри»).</w:t>
      </w:r>
    </w:p>
    <w:p w:rsidR="00D064BD" w:rsidRPr="009646EA" w:rsidRDefault="00D064BD" w:rsidP="00D064BD">
      <w:pPr>
        <w:widowControl w:val="0"/>
        <w:ind w:firstLine="709"/>
        <w:jc w:val="both"/>
        <w:rPr>
          <w:sz w:val="28"/>
          <w:szCs w:val="28"/>
          <w:lang w:val="uk-UA"/>
        </w:rPr>
      </w:pPr>
      <w:r w:rsidRPr="009646EA">
        <w:rPr>
          <w:sz w:val="28"/>
          <w:szCs w:val="28"/>
          <w:lang w:val="uk-UA"/>
        </w:rPr>
        <w:t>Несвоєчасно виконані завдання через хворобу здобувач самостійно доопрацьовує на консультаційних заняттях та отримує відповідні бали.</w:t>
      </w:r>
    </w:p>
    <w:p w:rsidR="00D064BD" w:rsidRPr="009646EA" w:rsidRDefault="00D064BD" w:rsidP="00D064BD">
      <w:pPr>
        <w:widowControl w:val="0"/>
        <w:ind w:firstLine="709"/>
        <w:jc w:val="both"/>
        <w:rPr>
          <w:sz w:val="28"/>
          <w:szCs w:val="28"/>
          <w:lang w:val="uk-UA"/>
        </w:rPr>
      </w:pPr>
      <w:r w:rsidRPr="009646EA">
        <w:rPr>
          <w:sz w:val="28"/>
          <w:szCs w:val="28"/>
          <w:lang w:val="uk-UA"/>
        </w:rPr>
        <w:t>У разі пропущених занять з неповажної причини здобувач доопрацьовує на консультаційних заняттях, але бали не отримує.</w:t>
      </w:r>
    </w:p>
    <w:p w:rsidR="00D064BD" w:rsidRPr="009646EA" w:rsidRDefault="00D064BD" w:rsidP="00D064BD">
      <w:pPr>
        <w:widowControl w:val="0"/>
        <w:ind w:firstLine="709"/>
        <w:jc w:val="both"/>
        <w:rPr>
          <w:sz w:val="28"/>
          <w:szCs w:val="28"/>
          <w:lang w:val="uk-UA"/>
        </w:rPr>
      </w:pPr>
      <w:r w:rsidRPr="009646EA">
        <w:rPr>
          <w:sz w:val="28"/>
          <w:szCs w:val="28"/>
          <w:lang w:val="uk-UA"/>
        </w:rPr>
        <w:t xml:space="preserve">Наслідком незадовільної поведінки </w:t>
      </w:r>
      <w:r w:rsidR="004C7801" w:rsidRPr="009646EA">
        <w:rPr>
          <w:sz w:val="28"/>
          <w:szCs w:val="28"/>
          <w:lang w:val="uk-UA"/>
        </w:rPr>
        <w:t>курсанта</w:t>
      </w:r>
      <w:r w:rsidRPr="009646EA">
        <w:rPr>
          <w:sz w:val="28"/>
          <w:szCs w:val="28"/>
          <w:lang w:val="uk-UA"/>
        </w:rPr>
        <w:t>, запізнення на заняття є вимога викладача самостійно опрацювати навчальний матеріал та надати (презентувати, показати) результати навчання на консультаційному занятті.</w:t>
      </w:r>
    </w:p>
    <w:p w:rsidR="00071627" w:rsidRPr="0089777F" w:rsidRDefault="00D064BD" w:rsidP="0089777F">
      <w:pPr>
        <w:widowControl w:val="0"/>
        <w:ind w:firstLine="709"/>
        <w:jc w:val="both"/>
        <w:rPr>
          <w:sz w:val="28"/>
          <w:szCs w:val="28"/>
          <w:lang w:val="uk-UA"/>
        </w:rPr>
      </w:pPr>
      <w:r w:rsidRPr="009646EA">
        <w:rPr>
          <w:sz w:val="28"/>
          <w:szCs w:val="28"/>
          <w:lang w:val="uk-UA"/>
        </w:rPr>
        <w:t xml:space="preserve">Учасники освітнього процесу зобов’язані дотримуватися принципів академічної доброчесності, уникати плагіату </w:t>
      </w:r>
      <w:r w:rsidR="0089777F">
        <w:rPr>
          <w:sz w:val="28"/>
          <w:szCs w:val="28"/>
          <w:lang w:val="uk-UA"/>
        </w:rPr>
        <w:t xml:space="preserve">як виду порушення доброчесності, а також </w:t>
      </w:r>
      <w:r w:rsidR="00711350" w:rsidRPr="0089777F">
        <w:rPr>
          <w:sz w:val="28"/>
          <w:szCs w:val="28"/>
          <w:lang w:val="uk-UA"/>
        </w:rPr>
        <w:t xml:space="preserve">зобов’язані дотримуватися </w:t>
      </w:r>
      <w:r w:rsidR="00071627" w:rsidRPr="0089777F">
        <w:rPr>
          <w:color w:val="000000"/>
          <w:sz w:val="28"/>
          <w:szCs w:val="28"/>
          <w:lang w:val="uk-UA"/>
        </w:rPr>
        <w:t>Правил етичної поведінки поліцейських, а також принципу субординації під час спілкування з викладачами та колегами.</w:t>
      </w:r>
    </w:p>
    <w:p w:rsidR="00D064BD" w:rsidRPr="0089777F" w:rsidRDefault="00D064BD" w:rsidP="00D064BD">
      <w:pPr>
        <w:widowControl w:val="0"/>
        <w:ind w:firstLine="709"/>
        <w:jc w:val="both"/>
        <w:rPr>
          <w:b/>
          <w:bCs/>
          <w:i/>
          <w:sz w:val="28"/>
          <w:szCs w:val="28"/>
          <w:lang w:val="uk-UA"/>
        </w:rPr>
      </w:pPr>
    </w:p>
    <w:p w:rsidR="00D064BD" w:rsidRPr="0089777F" w:rsidRDefault="00D064BD" w:rsidP="00D064BD">
      <w:pPr>
        <w:widowControl w:val="0"/>
        <w:ind w:firstLine="709"/>
        <w:jc w:val="both"/>
        <w:rPr>
          <w:b/>
          <w:bCs/>
          <w:i/>
          <w:sz w:val="28"/>
          <w:szCs w:val="28"/>
          <w:lang w:val="uk-UA"/>
        </w:rPr>
      </w:pPr>
      <w:r w:rsidRPr="0089777F">
        <w:rPr>
          <w:b/>
          <w:bCs/>
          <w:i/>
          <w:sz w:val="28"/>
          <w:szCs w:val="28"/>
          <w:lang w:val="uk-UA"/>
        </w:rPr>
        <w:t>Вимоги викладача.</w:t>
      </w:r>
    </w:p>
    <w:p w:rsidR="00D064BD" w:rsidRPr="00071627" w:rsidRDefault="00D064BD" w:rsidP="00D064BD">
      <w:pPr>
        <w:widowControl w:val="0"/>
        <w:ind w:firstLine="709"/>
        <w:jc w:val="both"/>
        <w:rPr>
          <w:sz w:val="28"/>
          <w:szCs w:val="28"/>
          <w:lang w:val="uk-UA"/>
        </w:rPr>
      </w:pPr>
      <w:r w:rsidRPr="00071627">
        <w:rPr>
          <w:sz w:val="28"/>
          <w:szCs w:val="28"/>
          <w:lang w:val="uk-UA"/>
        </w:rPr>
        <w:t>Головна вимога викладачів – це дотримання здобувачами загальних принципів етики і моралі.</w:t>
      </w:r>
    </w:p>
    <w:p w:rsidR="00D064BD" w:rsidRPr="00071627" w:rsidRDefault="00D064BD" w:rsidP="00D064BD">
      <w:pPr>
        <w:widowControl w:val="0"/>
        <w:ind w:firstLine="709"/>
        <w:jc w:val="both"/>
        <w:rPr>
          <w:sz w:val="28"/>
          <w:szCs w:val="28"/>
          <w:lang w:val="uk-UA"/>
        </w:rPr>
      </w:pPr>
      <w:r w:rsidRPr="00071627">
        <w:rPr>
          <w:sz w:val="28"/>
          <w:szCs w:val="28"/>
          <w:lang w:val="uk-UA"/>
        </w:rPr>
        <w:t>Під час аудиторних занять здобувачі є активними учасниками освітнього процесу: вони залучаються викладачем до організації та проведення заняття, за що отримують відповідні бали. Крім того, на заліковому тижні здобувачі зобов’язані мати конспект, укладений власноруч.</w:t>
      </w:r>
    </w:p>
    <w:p w:rsidR="00D064BD" w:rsidRPr="00071627" w:rsidRDefault="00D064BD" w:rsidP="00D064BD">
      <w:pPr>
        <w:widowControl w:val="0"/>
        <w:ind w:firstLine="709"/>
        <w:jc w:val="both"/>
        <w:rPr>
          <w:sz w:val="28"/>
          <w:szCs w:val="28"/>
          <w:lang w:val="uk-UA"/>
        </w:rPr>
      </w:pPr>
      <w:r w:rsidRPr="00071627">
        <w:rPr>
          <w:sz w:val="28"/>
          <w:szCs w:val="28"/>
          <w:lang w:val="uk-UA"/>
        </w:rPr>
        <w:t>На заняття здобувачі вищої освіти повинні вчасно приходити до аудиторії відповідно до затвердженого розкладу (у разі запізнення на заняття до деканату подається пояснювальна записка). Під час лекційного чи семінарського заняття забороняється: вживати їжу та жувальну гумку, залишати аудиторію без дозволу науково-педагогічного працівника; заважати науково-педагогічному працівнику проводити заняття, а студентам навчатися. Під час контролю знань здобувач вищої освіти повинен: бути підготовлений відповідно до вимог робочої програми навчальної дисципліни</w:t>
      </w:r>
      <w:r w:rsidR="0089777F">
        <w:rPr>
          <w:sz w:val="28"/>
          <w:szCs w:val="28"/>
          <w:lang w:val="uk-UA"/>
        </w:rPr>
        <w:t xml:space="preserve"> </w:t>
      </w:r>
      <w:r w:rsidR="0089777F" w:rsidRPr="0089777F">
        <w:rPr>
          <w:sz w:val="28"/>
          <w:szCs w:val="28"/>
          <w:lang w:val="uk-UA"/>
        </w:rPr>
        <w:t>«</w:t>
      </w:r>
      <w:r w:rsidR="00A34F5A">
        <w:rPr>
          <w:sz w:val="28"/>
          <w:szCs w:val="28"/>
          <w:lang w:val="uk-UA"/>
        </w:rPr>
        <w:t>Поліцейська діяльність</w:t>
      </w:r>
      <w:r w:rsidR="0089777F">
        <w:rPr>
          <w:sz w:val="28"/>
          <w:szCs w:val="28"/>
          <w:lang w:val="uk-UA"/>
        </w:rPr>
        <w:t>»</w:t>
      </w:r>
      <w:r w:rsidRPr="00071627">
        <w:rPr>
          <w:sz w:val="28"/>
          <w:szCs w:val="28"/>
          <w:lang w:val="uk-UA"/>
        </w:rPr>
        <w:t>; розраховувати на власні знання (не шукати інші джерела інформації - мобільні телефони, планшети чи іншими мобільні пристрої, списування, плагіат, тощо); не заважати іншим; виконувати усі вимоги науково-педагогічного працівника щодо контролю знань.</w:t>
      </w:r>
    </w:p>
    <w:p w:rsidR="00D064BD" w:rsidRPr="00071627" w:rsidRDefault="00D064BD" w:rsidP="00D064BD">
      <w:pPr>
        <w:widowControl w:val="0"/>
        <w:ind w:firstLine="709"/>
        <w:jc w:val="both"/>
        <w:rPr>
          <w:color w:val="FF0000"/>
          <w:sz w:val="28"/>
          <w:szCs w:val="28"/>
          <w:lang w:val="uk-UA"/>
        </w:rPr>
      </w:pPr>
    </w:p>
    <w:p w:rsidR="00D064BD" w:rsidRPr="00071627" w:rsidRDefault="00D064BD" w:rsidP="00D064BD">
      <w:pPr>
        <w:jc w:val="center"/>
        <w:rPr>
          <w:b/>
          <w:bCs/>
          <w:color w:val="FF0000"/>
          <w:sz w:val="28"/>
          <w:szCs w:val="28"/>
          <w:lang w:val="uk-UA"/>
        </w:rPr>
        <w:sectPr w:rsidR="00D064BD" w:rsidRPr="00071627" w:rsidSect="00283342">
          <w:pgSz w:w="11906" w:h="16838"/>
          <w:pgMar w:top="1134" w:right="1134" w:bottom="1134" w:left="1134" w:header="708" w:footer="708" w:gutter="0"/>
          <w:cols w:space="708"/>
          <w:docGrid w:linePitch="360"/>
        </w:sectPr>
      </w:pPr>
    </w:p>
    <w:p w:rsidR="00D064BD" w:rsidRPr="00071627" w:rsidRDefault="00D064BD" w:rsidP="00D064BD">
      <w:pPr>
        <w:jc w:val="center"/>
        <w:rPr>
          <w:b/>
          <w:sz w:val="28"/>
          <w:szCs w:val="28"/>
          <w:lang w:val="uk-UA"/>
        </w:rPr>
      </w:pPr>
      <w:r w:rsidRPr="00071627">
        <w:rPr>
          <w:b/>
          <w:sz w:val="28"/>
          <w:szCs w:val="28"/>
          <w:lang w:val="uk-UA"/>
        </w:rPr>
        <w:t>КАЛЕНДАРНО-ТЕМАТИЧНИЙ ПЛАН</w:t>
      </w:r>
    </w:p>
    <w:p w:rsidR="00D064BD" w:rsidRPr="00071627" w:rsidRDefault="00D064BD" w:rsidP="00D064BD">
      <w:pPr>
        <w:ind w:firstLine="709"/>
        <w:jc w:val="both"/>
        <w:rPr>
          <w:sz w:val="28"/>
          <w:szCs w:val="28"/>
          <w:lang w:val="uk-UA"/>
        </w:rPr>
      </w:pPr>
    </w:p>
    <w:tbl>
      <w:tblPr>
        <w:tblW w:w="14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1634"/>
        <w:gridCol w:w="1755"/>
        <w:gridCol w:w="737"/>
        <w:gridCol w:w="2152"/>
        <w:gridCol w:w="2504"/>
        <w:gridCol w:w="1469"/>
        <w:gridCol w:w="1944"/>
      </w:tblGrid>
      <w:tr w:rsidR="00DE781E" w:rsidRPr="00071627" w:rsidTr="00D57A12">
        <w:tc>
          <w:tcPr>
            <w:tcW w:w="2661" w:type="dxa"/>
            <w:vAlign w:val="center"/>
          </w:tcPr>
          <w:p w:rsidR="00D064BD" w:rsidRPr="00071627" w:rsidRDefault="00D064BD" w:rsidP="00283342">
            <w:pPr>
              <w:jc w:val="center"/>
              <w:rPr>
                <w:b/>
                <w:sz w:val="28"/>
                <w:szCs w:val="28"/>
                <w:lang w:val="uk-UA"/>
              </w:rPr>
            </w:pPr>
            <w:r w:rsidRPr="00071627">
              <w:rPr>
                <w:b/>
                <w:sz w:val="28"/>
                <w:szCs w:val="28"/>
                <w:lang w:val="uk-UA"/>
              </w:rPr>
              <w:t xml:space="preserve">Тема / </w:t>
            </w:r>
          </w:p>
          <w:p w:rsidR="00D064BD" w:rsidRPr="00071627" w:rsidRDefault="00D064BD" w:rsidP="00283342">
            <w:pPr>
              <w:jc w:val="center"/>
              <w:rPr>
                <w:b/>
                <w:sz w:val="28"/>
                <w:szCs w:val="28"/>
                <w:lang w:val="uk-UA"/>
              </w:rPr>
            </w:pPr>
            <w:r w:rsidRPr="00071627">
              <w:rPr>
                <w:b/>
                <w:sz w:val="28"/>
                <w:szCs w:val="28"/>
                <w:lang w:val="uk-UA"/>
              </w:rPr>
              <w:t>тематичний блок</w:t>
            </w:r>
          </w:p>
        </w:tc>
        <w:tc>
          <w:tcPr>
            <w:tcW w:w="1634" w:type="dxa"/>
          </w:tcPr>
          <w:p w:rsidR="00D064BD" w:rsidRPr="00071627" w:rsidRDefault="00D064BD" w:rsidP="00283342">
            <w:pPr>
              <w:jc w:val="center"/>
              <w:rPr>
                <w:b/>
                <w:sz w:val="28"/>
                <w:szCs w:val="28"/>
                <w:lang w:val="uk-UA"/>
              </w:rPr>
            </w:pPr>
            <w:r w:rsidRPr="00071627">
              <w:rPr>
                <w:b/>
                <w:sz w:val="28"/>
                <w:szCs w:val="28"/>
                <w:lang w:val="uk-UA"/>
              </w:rPr>
              <w:t>Література</w:t>
            </w:r>
          </w:p>
        </w:tc>
        <w:tc>
          <w:tcPr>
            <w:tcW w:w="2492" w:type="dxa"/>
            <w:gridSpan w:val="2"/>
            <w:vAlign w:val="center"/>
          </w:tcPr>
          <w:p w:rsidR="00D064BD" w:rsidRPr="00071627" w:rsidRDefault="00D064BD" w:rsidP="00283342">
            <w:pPr>
              <w:jc w:val="center"/>
              <w:rPr>
                <w:b/>
                <w:sz w:val="28"/>
                <w:szCs w:val="28"/>
                <w:lang w:val="uk-UA"/>
              </w:rPr>
            </w:pPr>
            <w:r w:rsidRPr="00071627">
              <w:rPr>
                <w:b/>
                <w:sz w:val="28"/>
                <w:szCs w:val="28"/>
                <w:lang w:val="uk-UA"/>
              </w:rPr>
              <w:t>Вид заняття, кількість годин</w:t>
            </w:r>
          </w:p>
        </w:tc>
        <w:tc>
          <w:tcPr>
            <w:tcW w:w="2152" w:type="dxa"/>
            <w:vAlign w:val="center"/>
          </w:tcPr>
          <w:p w:rsidR="00D064BD" w:rsidRPr="00071627" w:rsidRDefault="00D064BD" w:rsidP="00283342">
            <w:pPr>
              <w:jc w:val="center"/>
              <w:rPr>
                <w:b/>
                <w:sz w:val="28"/>
                <w:szCs w:val="28"/>
                <w:lang w:val="uk-UA"/>
              </w:rPr>
            </w:pPr>
            <w:r w:rsidRPr="00071627">
              <w:rPr>
                <w:b/>
                <w:sz w:val="28"/>
                <w:szCs w:val="28"/>
                <w:lang w:val="uk-UA"/>
              </w:rPr>
              <w:t>Метод навчання</w:t>
            </w:r>
          </w:p>
        </w:tc>
        <w:tc>
          <w:tcPr>
            <w:tcW w:w="2504" w:type="dxa"/>
            <w:vAlign w:val="center"/>
          </w:tcPr>
          <w:p w:rsidR="00D064BD" w:rsidRPr="00071627" w:rsidRDefault="00D064BD" w:rsidP="00283342">
            <w:pPr>
              <w:jc w:val="center"/>
              <w:rPr>
                <w:b/>
                <w:sz w:val="28"/>
                <w:szCs w:val="28"/>
                <w:lang w:val="uk-UA"/>
              </w:rPr>
            </w:pPr>
            <w:r w:rsidRPr="00071627">
              <w:rPr>
                <w:b/>
                <w:sz w:val="28"/>
                <w:szCs w:val="28"/>
                <w:lang w:val="uk-UA"/>
              </w:rPr>
              <w:t>Метод оцінювання</w:t>
            </w:r>
          </w:p>
        </w:tc>
        <w:tc>
          <w:tcPr>
            <w:tcW w:w="1469" w:type="dxa"/>
            <w:vAlign w:val="center"/>
          </w:tcPr>
          <w:p w:rsidR="00D064BD" w:rsidRPr="00071627" w:rsidRDefault="00D064BD" w:rsidP="00283342">
            <w:pPr>
              <w:jc w:val="center"/>
              <w:rPr>
                <w:b/>
                <w:sz w:val="28"/>
                <w:szCs w:val="28"/>
                <w:lang w:val="uk-UA"/>
              </w:rPr>
            </w:pPr>
            <w:r w:rsidRPr="00071627">
              <w:rPr>
                <w:b/>
                <w:sz w:val="28"/>
                <w:szCs w:val="28"/>
                <w:lang w:val="uk-UA"/>
              </w:rPr>
              <w:t>Кількість балів</w:t>
            </w:r>
          </w:p>
        </w:tc>
        <w:tc>
          <w:tcPr>
            <w:tcW w:w="1944" w:type="dxa"/>
          </w:tcPr>
          <w:p w:rsidR="00D064BD" w:rsidRPr="00071627" w:rsidRDefault="00D064BD" w:rsidP="00283342">
            <w:pPr>
              <w:jc w:val="center"/>
              <w:rPr>
                <w:b/>
                <w:sz w:val="28"/>
                <w:szCs w:val="28"/>
                <w:lang w:val="uk-UA"/>
              </w:rPr>
            </w:pPr>
            <w:r w:rsidRPr="00071627">
              <w:rPr>
                <w:b/>
                <w:sz w:val="28"/>
                <w:szCs w:val="28"/>
                <w:lang w:val="uk-UA"/>
              </w:rPr>
              <w:t>Термін виконання</w:t>
            </w:r>
          </w:p>
        </w:tc>
      </w:tr>
      <w:tr w:rsidR="00DE781E" w:rsidRPr="00071627" w:rsidTr="00D57A12">
        <w:tc>
          <w:tcPr>
            <w:tcW w:w="2661" w:type="dxa"/>
            <w:vMerge w:val="restart"/>
          </w:tcPr>
          <w:p w:rsidR="00414119" w:rsidRPr="00414119" w:rsidRDefault="00414119" w:rsidP="00414119">
            <w:pPr>
              <w:kinsoku w:val="0"/>
              <w:overflowPunct w:val="0"/>
              <w:spacing w:before="96"/>
              <w:ind w:left="432"/>
              <w:jc w:val="both"/>
              <w:textAlignment w:val="baseline"/>
              <w:rPr>
                <w:sz w:val="28"/>
                <w:szCs w:val="28"/>
              </w:rPr>
            </w:pPr>
            <w:r w:rsidRPr="00414119">
              <w:rPr>
                <w:rFonts w:cs="Arial"/>
                <w:bCs/>
                <w:kern w:val="24"/>
                <w:sz w:val="28"/>
                <w:szCs w:val="28"/>
                <w:lang w:val="uk-UA"/>
              </w:rPr>
              <w:t>Тема 9</w:t>
            </w:r>
            <w:r w:rsidRPr="00414119">
              <w:rPr>
                <w:rFonts w:cs="Arial"/>
                <w:kern w:val="24"/>
                <w:sz w:val="28"/>
                <w:szCs w:val="28"/>
                <w:lang w:val="uk-UA"/>
              </w:rPr>
              <w:t>.</w:t>
            </w:r>
            <w:r w:rsidRPr="00414119">
              <w:rPr>
                <w:rFonts w:ascii="Calibri" w:eastAsia="Calibri" w:hAnsi="Calibri" w:cs="Arial"/>
                <w:kern w:val="24"/>
                <w:sz w:val="28"/>
                <w:szCs w:val="28"/>
                <w:lang w:val="uk-UA"/>
              </w:rPr>
              <w:t xml:space="preserve"> </w:t>
            </w:r>
            <w:r w:rsidRPr="00414119">
              <w:rPr>
                <w:rFonts w:eastAsia="+mn-ea"/>
                <w:bCs/>
                <w:kern w:val="24"/>
                <w:sz w:val="28"/>
                <w:szCs w:val="28"/>
                <w:lang w:val="uk-UA"/>
              </w:rPr>
              <w:t>організація забезпечення публічної безпеки та порядку</w:t>
            </w:r>
          </w:p>
          <w:p w:rsidR="00D064BD" w:rsidRPr="00C01BCC" w:rsidRDefault="00D064BD" w:rsidP="00414119">
            <w:pPr>
              <w:pStyle w:val="af5"/>
              <w:tabs>
                <w:tab w:val="left" w:pos="284"/>
              </w:tabs>
              <w:kinsoku w:val="0"/>
              <w:overflowPunct w:val="0"/>
              <w:spacing w:before="96" w:beforeAutospacing="0" w:after="0" w:afterAutospacing="0"/>
              <w:ind w:left="432"/>
              <w:jc w:val="both"/>
              <w:textAlignment w:val="baseline"/>
              <w:rPr>
                <w:sz w:val="28"/>
                <w:szCs w:val="28"/>
              </w:rPr>
            </w:pPr>
          </w:p>
        </w:tc>
        <w:tc>
          <w:tcPr>
            <w:tcW w:w="1634" w:type="dxa"/>
            <w:vMerge w:val="restart"/>
          </w:tcPr>
          <w:p w:rsidR="00D064BD" w:rsidRPr="00071627" w:rsidRDefault="00D064BD" w:rsidP="00711350">
            <w:pPr>
              <w:jc w:val="center"/>
              <w:rPr>
                <w:sz w:val="28"/>
                <w:szCs w:val="28"/>
                <w:lang w:val="uk-UA"/>
              </w:rPr>
            </w:pPr>
            <w:r w:rsidRPr="00071627">
              <w:rPr>
                <w:sz w:val="28"/>
                <w:szCs w:val="28"/>
                <w:lang w:val="uk-UA"/>
              </w:rPr>
              <w:t>1-</w:t>
            </w:r>
            <w:r w:rsidR="00711350" w:rsidRPr="00071627">
              <w:rPr>
                <w:sz w:val="28"/>
                <w:szCs w:val="28"/>
                <w:lang w:val="uk-UA"/>
              </w:rPr>
              <w:t>5</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C13BFC" w:rsidP="00283342">
            <w:pPr>
              <w:jc w:val="center"/>
              <w:rPr>
                <w:sz w:val="28"/>
                <w:szCs w:val="28"/>
                <w:lang w:val="uk-UA"/>
              </w:rPr>
            </w:pPr>
            <w:r>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733BAF" w:rsidP="00733BAF">
            <w:pPr>
              <w:jc w:val="both"/>
              <w:rPr>
                <w:sz w:val="28"/>
                <w:szCs w:val="28"/>
                <w:lang w:val="uk-UA"/>
              </w:rPr>
            </w:pPr>
            <w:r>
              <w:rPr>
                <w:sz w:val="28"/>
                <w:szCs w:val="28"/>
                <w:lang w:val="uk-UA"/>
              </w:rPr>
              <w:t>Вересень</w:t>
            </w:r>
            <w:r w:rsidRPr="00071627">
              <w:rPr>
                <w:sz w:val="28"/>
                <w:szCs w:val="28"/>
                <w:lang w:val="uk-UA"/>
              </w:rPr>
              <w:t xml:space="preserve"> </w:t>
            </w:r>
            <w:r w:rsidR="00D064BD" w:rsidRPr="00071627">
              <w:rPr>
                <w:sz w:val="28"/>
                <w:szCs w:val="28"/>
                <w:lang w:val="uk-UA"/>
              </w:rPr>
              <w:t>20</w:t>
            </w:r>
            <w:r w:rsidR="00041340">
              <w:rPr>
                <w:sz w:val="28"/>
                <w:szCs w:val="28"/>
                <w:lang w:val="uk-UA"/>
              </w:rPr>
              <w:t>2</w:t>
            </w:r>
            <w:r>
              <w:rPr>
                <w:sz w:val="28"/>
                <w:szCs w:val="28"/>
                <w:lang w:val="uk-UA"/>
              </w:rPr>
              <w:t>3</w:t>
            </w:r>
          </w:p>
        </w:tc>
      </w:tr>
      <w:tr w:rsidR="00DE781E" w:rsidRPr="00071627" w:rsidTr="00D57A12">
        <w:tc>
          <w:tcPr>
            <w:tcW w:w="2661" w:type="dxa"/>
            <w:vMerge/>
          </w:tcPr>
          <w:p w:rsidR="00D064BD" w:rsidRPr="00071627" w:rsidRDefault="00D064BD" w:rsidP="00283342">
            <w:pPr>
              <w:jc w:val="center"/>
              <w:rPr>
                <w:sz w:val="28"/>
                <w:szCs w:val="28"/>
                <w:lang w:val="uk-UA"/>
              </w:rPr>
            </w:pPr>
          </w:p>
        </w:tc>
        <w:tc>
          <w:tcPr>
            <w:tcW w:w="1634" w:type="dxa"/>
            <w:vMerge/>
          </w:tcPr>
          <w:p w:rsidR="00D064BD" w:rsidRPr="00071627" w:rsidRDefault="00D064BD" w:rsidP="00283342">
            <w:pPr>
              <w:rPr>
                <w:sz w:val="28"/>
                <w:szCs w:val="28"/>
                <w:lang w:val="uk-UA"/>
              </w:rPr>
            </w:pPr>
          </w:p>
        </w:tc>
        <w:tc>
          <w:tcPr>
            <w:tcW w:w="1755" w:type="dxa"/>
          </w:tcPr>
          <w:p w:rsidR="00D064BD" w:rsidRPr="00071627" w:rsidRDefault="00D064BD" w:rsidP="00283342">
            <w:pPr>
              <w:rPr>
                <w:lang w:val="uk-UA"/>
              </w:rPr>
            </w:pPr>
            <w:r w:rsidRPr="00071627">
              <w:rPr>
                <w:sz w:val="28"/>
                <w:szCs w:val="28"/>
                <w:lang w:val="uk-UA"/>
              </w:rPr>
              <w:t>с/з</w:t>
            </w:r>
          </w:p>
        </w:tc>
        <w:tc>
          <w:tcPr>
            <w:tcW w:w="737" w:type="dxa"/>
          </w:tcPr>
          <w:p w:rsidR="00D064BD" w:rsidRPr="00071627" w:rsidRDefault="00B87E71" w:rsidP="00283342">
            <w:pPr>
              <w:jc w:val="center"/>
              <w:rPr>
                <w:lang w:val="uk-UA"/>
              </w:rPr>
            </w:pPr>
            <w:r>
              <w:rPr>
                <w:lang w:val="uk-UA"/>
              </w:rPr>
              <w:t>2</w:t>
            </w:r>
          </w:p>
        </w:tc>
        <w:tc>
          <w:tcPr>
            <w:tcW w:w="2152" w:type="dxa"/>
          </w:tcPr>
          <w:p w:rsidR="00D064BD" w:rsidRPr="00071627" w:rsidRDefault="00B87E71" w:rsidP="00283342">
            <w:pPr>
              <w:jc w:val="center"/>
              <w:rPr>
                <w:sz w:val="28"/>
                <w:szCs w:val="28"/>
                <w:lang w:val="uk-UA"/>
              </w:rPr>
            </w:pPr>
            <w:r w:rsidRPr="00B87E71">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733BAF" w:rsidP="00733BAF">
            <w:pPr>
              <w:jc w:val="both"/>
              <w:rPr>
                <w:sz w:val="28"/>
                <w:szCs w:val="28"/>
                <w:lang w:val="uk-UA"/>
              </w:rPr>
            </w:pPr>
            <w:r>
              <w:rPr>
                <w:sz w:val="28"/>
                <w:szCs w:val="28"/>
                <w:lang w:val="uk-UA"/>
              </w:rPr>
              <w:t>Вересень</w:t>
            </w:r>
            <w:r w:rsidRPr="00071627">
              <w:rPr>
                <w:sz w:val="28"/>
                <w:szCs w:val="28"/>
                <w:lang w:val="uk-UA"/>
              </w:rPr>
              <w:t xml:space="preserve"> </w:t>
            </w:r>
            <w:r w:rsidR="00041340">
              <w:rPr>
                <w:sz w:val="28"/>
                <w:szCs w:val="28"/>
                <w:lang w:val="uk-UA"/>
              </w:rPr>
              <w:t>202</w:t>
            </w:r>
            <w:r>
              <w:rPr>
                <w:sz w:val="28"/>
                <w:szCs w:val="28"/>
                <w:lang w:val="uk-UA"/>
              </w:rPr>
              <w:t>3</w:t>
            </w:r>
          </w:p>
        </w:tc>
      </w:tr>
      <w:tr w:rsidR="00DE781E" w:rsidRPr="00071627" w:rsidTr="00D57A12">
        <w:tc>
          <w:tcPr>
            <w:tcW w:w="2661" w:type="dxa"/>
            <w:vMerge/>
          </w:tcPr>
          <w:p w:rsidR="00242919" w:rsidRPr="00071627" w:rsidRDefault="00242919" w:rsidP="00242919">
            <w:pPr>
              <w:jc w:val="center"/>
              <w:rPr>
                <w:sz w:val="28"/>
                <w:szCs w:val="28"/>
                <w:lang w:val="uk-UA"/>
              </w:rPr>
            </w:pPr>
          </w:p>
        </w:tc>
        <w:tc>
          <w:tcPr>
            <w:tcW w:w="1634" w:type="dxa"/>
            <w:vMerge/>
          </w:tcPr>
          <w:p w:rsidR="00242919" w:rsidRPr="00071627" w:rsidRDefault="00242919" w:rsidP="00242919">
            <w:pPr>
              <w:rPr>
                <w:sz w:val="28"/>
                <w:szCs w:val="28"/>
                <w:lang w:val="uk-UA"/>
              </w:rPr>
            </w:pPr>
          </w:p>
        </w:tc>
        <w:tc>
          <w:tcPr>
            <w:tcW w:w="1755" w:type="dxa"/>
          </w:tcPr>
          <w:p w:rsidR="00242919" w:rsidRPr="00071627" w:rsidRDefault="00242919" w:rsidP="00242919">
            <w:pPr>
              <w:rPr>
                <w:lang w:val="uk-UA"/>
              </w:rPr>
            </w:pPr>
            <w:r w:rsidRPr="00071627">
              <w:rPr>
                <w:sz w:val="28"/>
                <w:szCs w:val="28"/>
                <w:lang w:val="uk-UA"/>
              </w:rPr>
              <w:t xml:space="preserve">п/з </w:t>
            </w:r>
          </w:p>
        </w:tc>
        <w:tc>
          <w:tcPr>
            <w:tcW w:w="737" w:type="dxa"/>
          </w:tcPr>
          <w:p w:rsidR="00242919" w:rsidRPr="00071627" w:rsidRDefault="00B87E71" w:rsidP="00242919">
            <w:pPr>
              <w:jc w:val="center"/>
              <w:rPr>
                <w:lang w:val="uk-UA"/>
              </w:rPr>
            </w:pPr>
            <w:r>
              <w:rPr>
                <w:lang w:val="uk-UA"/>
              </w:rPr>
              <w:t>2</w:t>
            </w:r>
          </w:p>
        </w:tc>
        <w:tc>
          <w:tcPr>
            <w:tcW w:w="2152" w:type="dxa"/>
          </w:tcPr>
          <w:p w:rsidR="00242919" w:rsidRPr="00071627" w:rsidRDefault="00242919" w:rsidP="00242919">
            <w:pPr>
              <w:jc w:val="center"/>
              <w:rPr>
                <w:sz w:val="28"/>
                <w:szCs w:val="28"/>
                <w:lang w:val="uk-UA"/>
              </w:rPr>
            </w:pPr>
            <w:r w:rsidRPr="00071627">
              <w:rPr>
                <w:sz w:val="28"/>
                <w:szCs w:val="28"/>
                <w:lang w:val="uk-UA"/>
              </w:rPr>
              <w:t>Метод діалогового спілкування</w:t>
            </w:r>
          </w:p>
          <w:p w:rsidR="00242919" w:rsidRPr="00071627" w:rsidRDefault="00242919" w:rsidP="00242919">
            <w:pPr>
              <w:jc w:val="center"/>
              <w:rPr>
                <w:sz w:val="28"/>
                <w:szCs w:val="28"/>
                <w:lang w:val="uk-UA"/>
              </w:rPr>
            </w:pPr>
            <w:r w:rsidRPr="00071627">
              <w:rPr>
                <w:sz w:val="28"/>
                <w:szCs w:val="28"/>
                <w:lang w:val="uk-UA"/>
              </w:rPr>
              <w:t>Метод евристичних питань</w:t>
            </w:r>
          </w:p>
          <w:p w:rsidR="00242919" w:rsidRPr="00071627" w:rsidRDefault="00242919" w:rsidP="00242919">
            <w:pPr>
              <w:jc w:val="center"/>
              <w:rPr>
                <w:sz w:val="28"/>
                <w:szCs w:val="28"/>
                <w:lang w:val="uk-UA"/>
              </w:rPr>
            </w:pPr>
            <w:r w:rsidRPr="00071627">
              <w:rPr>
                <w:sz w:val="28"/>
                <w:szCs w:val="28"/>
                <w:lang w:val="uk-UA"/>
              </w:rPr>
              <w:t>Метод конкретної ситуації</w:t>
            </w:r>
          </w:p>
        </w:tc>
        <w:tc>
          <w:tcPr>
            <w:tcW w:w="2504" w:type="dxa"/>
          </w:tcPr>
          <w:p w:rsidR="00242919" w:rsidRPr="00071627" w:rsidRDefault="00242919" w:rsidP="00242919">
            <w:pPr>
              <w:jc w:val="center"/>
              <w:rPr>
                <w:sz w:val="28"/>
                <w:szCs w:val="28"/>
                <w:lang w:val="uk-UA"/>
              </w:rPr>
            </w:pPr>
            <w:r w:rsidRPr="00071627">
              <w:rPr>
                <w:sz w:val="28"/>
                <w:szCs w:val="28"/>
                <w:lang w:val="uk-UA"/>
              </w:rPr>
              <w:t>вирішення ситуативних завдань</w:t>
            </w:r>
          </w:p>
        </w:tc>
        <w:tc>
          <w:tcPr>
            <w:tcW w:w="1469" w:type="dxa"/>
          </w:tcPr>
          <w:p w:rsidR="00242919" w:rsidRPr="00071627" w:rsidRDefault="00C13BFC" w:rsidP="00242919">
            <w:pPr>
              <w:jc w:val="center"/>
              <w:rPr>
                <w:sz w:val="28"/>
                <w:szCs w:val="28"/>
                <w:lang w:val="uk-UA"/>
              </w:rPr>
            </w:pPr>
            <w:r>
              <w:rPr>
                <w:sz w:val="28"/>
                <w:szCs w:val="28"/>
                <w:lang w:val="uk-UA"/>
              </w:rPr>
              <w:t>5</w:t>
            </w:r>
          </w:p>
        </w:tc>
        <w:tc>
          <w:tcPr>
            <w:tcW w:w="1944" w:type="dxa"/>
          </w:tcPr>
          <w:p w:rsidR="00242919" w:rsidRPr="00071627" w:rsidRDefault="00733BAF" w:rsidP="00733BAF">
            <w:pPr>
              <w:jc w:val="both"/>
              <w:rPr>
                <w:sz w:val="28"/>
                <w:szCs w:val="28"/>
                <w:lang w:val="uk-UA"/>
              </w:rPr>
            </w:pPr>
            <w:r>
              <w:rPr>
                <w:sz w:val="28"/>
                <w:szCs w:val="28"/>
                <w:lang w:val="uk-UA"/>
              </w:rPr>
              <w:t>Вересень</w:t>
            </w:r>
            <w:r w:rsidRPr="00071627">
              <w:rPr>
                <w:sz w:val="28"/>
                <w:szCs w:val="28"/>
                <w:lang w:val="uk-UA"/>
              </w:rPr>
              <w:t xml:space="preserve"> </w:t>
            </w:r>
            <w:r w:rsidR="00041340">
              <w:rPr>
                <w:sz w:val="28"/>
                <w:szCs w:val="28"/>
                <w:lang w:val="uk-UA"/>
              </w:rPr>
              <w:t>202</w:t>
            </w:r>
            <w:r>
              <w:rPr>
                <w:sz w:val="28"/>
                <w:szCs w:val="28"/>
                <w:lang w:val="uk-UA"/>
              </w:rPr>
              <w:t>3</w:t>
            </w:r>
            <w:r w:rsidR="00425D03" w:rsidRPr="00071627">
              <w:rPr>
                <w:sz w:val="28"/>
                <w:szCs w:val="28"/>
                <w:lang w:val="uk-UA"/>
              </w:rPr>
              <w:t xml:space="preserve"> </w:t>
            </w:r>
          </w:p>
        </w:tc>
      </w:tr>
      <w:tr w:rsidR="00DE781E" w:rsidRPr="00071627" w:rsidTr="00D57A12">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i/>
                <w:sz w:val="28"/>
                <w:szCs w:val="28"/>
                <w:lang w:val="uk-UA"/>
              </w:rPr>
            </w:pPr>
            <w:r w:rsidRPr="00071627">
              <w:rPr>
                <w:sz w:val="28"/>
                <w:szCs w:val="28"/>
                <w:lang w:val="uk-UA"/>
              </w:rPr>
              <w:t>Сам. робота</w:t>
            </w:r>
          </w:p>
        </w:tc>
        <w:tc>
          <w:tcPr>
            <w:tcW w:w="737" w:type="dxa"/>
          </w:tcPr>
          <w:p w:rsidR="00D064BD" w:rsidRPr="00071627" w:rsidRDefault="00D01709" w:rsidP="00283342">
            <w:pPr>
              <w:jc w:val="center"/>
              <w:rPr>
                <w:sz w:val="28"/>
                <w:szCs w:val="28"/>
                <w:lang w:val="uk-UA"/>
              </w:rPr>
            </w:pPr>
            <w:r w:rsidRPr="00071627">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конкретної ситуації</w:t>
            </w:r>
          </w:p>
        </w:tc>
        <w:tc>
          <w:tcPr>
            <w:tcW w:w="2504" w:type="dxa"/>
          </w:tcPr>
          <w:p w:rsidR="00D064BD" w:rsidRPr="00071627" w:rsidRDefault="00D064BD" w:rsidP="00283342">
            <w:pPr>
              <w:jc w:val="both"/>
              <w:rPr>
                <w:sz w:val="28"/>
                <w:szCs w:val="28"/>
                <w:lang w:val="uk-UA"/>
              </w:rPr>
            </w:pPr>
            <w:r w:rsidRPr="00071627">
              <w:rPr>
                <w:sz w:val="28"/>
                <w:szCs w:val="28"/>
                <w:lang w:val="uk-UA"/>
              </w:rPr>
              <w:t>письмова робота</w:t>
            </w:r>
          </w:p>
        </w:tc>
        <w:tc>
          <w:tcPr>
            <w:tcW w:w="1469" w:type="dxa"/>
          </w:tcPr>
          <w:p w:rsidR="00D064BD" w:rsidRPr="00071627" w:rsidRDefault="00D064BD" w:rsidP="00283342">
            <w:pPr>
              <w:jc w:val="center"/>
              <w:rPr>
                <w:sz w:val="28"/>
                <w:szCs w:val="28"/>
                <w:lang w:val="uk-UA"/>
              </w:rPr>
            </w:pPr>
          </w:p>
        </w:tc>
        <w:tc>
          <w:tcPr>
            <w:tcW w:w="1944" w:type="dxa"/>
            <w:vMerge w:val="restart"/>
          </w:tcPr>
          <w:p w:rsidR="00D064BD" w:rsidRPr="00071627" w:rsidRDefault="00D57A12" w:rsidP="00D57A12">
            <w:pPr>
              <w:jc w:val="both"/>
              <w:rPr>
                <w:sz w:val="28"/>
                <w:szCs w:val="28"/>
                <w:lang w:val="uk-UA"/>
              </w:rPr>
            </w:pPr>
            <w:r>
              <w:rPr>
                <w:sz w:val="28"/>
                <w:szCs w:val="28"/>
                <w:lang w:val="uk-UA"/>
              </w:rPr>
              <w:t xml:space="preserve">Жовтень </w:t>
            </w:r>
            <w:r w:rsidR="00041340">
              <w:rPr>
                <w:sz w:val="28"/>
                <w:szCs w:val="28"/>
                <w:lang w:val="uk-UA"/>
              </w:rPr>
              <w:t>202</w:t>
            </w:r>
            <w:r>
              <w:rPr>
                <w:sz w:val="28"/>
                <w:szCs w:val="28"/>
                <w:lang w:val="uk-UA"/>
              </w:rPr>
              <w:t>3</w:t>
            </w:r>
            <w:r w:rsidR="00D064BD" w:rsidRPr="00071627">
              <w:rPr>
                <w:sz w:val="28"/>
                <w:szCs w:val="28"/>
                <w:lang w:val="uk-UA"/>
              </w:rPr>
              <w:t xml:space="preserve"> </w:t>
            </w:r>
          </w:p>
        </w:tc>
      </w:tr>
      <w:tr w:rsidR="00DE781E" w:rsidRPr="00071627" w:rsidTr="00D57A12">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D01709" w:rsidP="00283342">
            <w:pPr>
              <w:jc w:val="center"/>
              <w:rPr>
                <w:sz w:val="28"/>
                <w:szCs w:val="28"/>
                <w:lang w:val="uk-UA"/>
              </w:rPr>
            </w:pPr>
            <w:r w:rsidRPr="00071627">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Pr="00071627" w:rsidRDefault="00D064BD" w:rsidP="00283342">
            <w:pPr>
              <w:jc w:val="both"/>
              <w:rPr>
                <w:sz w:val="28"/>
                <w:szCs w:val="28"/>
                <w:lang w:val="uk-UA"/>
              </w:rPr>
            </w:pPr>
            <w:r w:rsidRPr="00071627">
              <w:rPr>
                <w:sz w:val="28"/>
                <w:szCs w:val="28"/>
                <w:lang w:val="uk-UA"/>
              </w:rPr>
              <w:t>Метод інверсії</w:t>
            </w: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DE781E" w:rsidRPr="00071627" w:rsidTr="00D57A12">
        <w:tc>
          <w:tcPr>
            <w:tcW w:w="2661" w:type="dxa"/>
            <w:vMerge w:val="restart"/>
          </w:tcPr>
          <w:p w:rsidR="00B87E71" w:rsidRPr="00C01BCC" w:rsidRDefault="00B87E71" w:rsidP="00414119">
            <w:pPr>
              <w:pStyle w:val="af5"/>
              <w:kinsoku w:val="0"/>
              <w:overflowPunct w:val="0"/>
              <w:spacing w:before="96" w:beforeAutospacing="0" w:after="0" w:afterAutospacing="0"/>
              <w:ind w:left="432"/>
              <w:jc w:val="both"/>
              <w:textAlignment w:val="baseline"/>
              <w:rPr>
                <w:sz w:val="28"/>
                <w:szCs w:val="28"/>
              </w:rPr>
            </w:pPr>
          </w:p>
        </w:tc>
        <w:tc>
          <w:tcPr>
            <w:tcW w:w="1634" w:type="dxa"/>
            <w:vMerge w:val="restart"/>
          </w:tcPr>
          <w:p w:rsidR="00D064BD" w:rsidRPr="00071627" w:rsidRDefault="00D064BD" w:rsidP="00486B8C">
            <w:pPr>
              <w:jc w:val="center"/>
              <w:rPr>
                <w:sz w:val="28"/>
                <w:szCs w:val="28"/>
                <w:lang w:val="uk-UA"/>
              </w:rPr>
            </w:pPr>
            <w:r w:rsidRPr="00071627">
              <w:rPr>
                <w:sz w:val="28"/>
                <w:szCs w:val="28"/>
                <w:lang w:val="uk-UA"/>
              </w:rPr>
              <w:t>1-</w:t>
            </w:r>
            <w:r w:rsidR="00486B8C">
              <w:rPr>
                <w:sz w:val="28"/>
                <w:szCs w:val="28"/>
                <w:lang w:val="uk-UA"/>
              </w:rPr>
              <w:t>15</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C13BFC" w:rsidP="00283342">
            <w:pPr>
              <w:jc w:val="center"/>
              <w:rPr>
                <w:sz w:val="28"/>
                <w:szCs w:val="28"/>
                <w:lang w:val="uk-UA"/>
              </w:rPr>
            </w:pPr>
            <w:r>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p w:rsidR="00D064BD" w:rsidRPr="00071627" w:rsidRDefault="00D064BD" w:rsidP="00283342">
            <w:pPr>
              <w:jc w:val="center"/>
              <w:rPr>
                <w:sz w:val="28"/>
                <w:szCs w:val="28"/>
                <w:lang w:val="uk-UA"/>
              </w:rPr>
            </w:pPr>
            <w:r w:rsidRPr="00071627">
              <w:rPr>
                <w:sz w:val="28"/>
                <w:szCs w:val="28"/>
                <w:lang w:val="uk-UA"/>
              </w:rPr>
              <w:t>Метод евристичних питань</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D57A12" w:rsidP="00D57A12">
            <w:pPr>
              <w:jc w:val="both"/>
              <w:rPr>
                <w:sz w:val="28"/>
                <w:szCs w:val="28"/>
                <w:lang w:val="uk-UA"/>
              </w:rPr>
            </w:pPr>
            <w:r>
              <w:rPr>
                <w:sz w:val="28"/>
                <w:szCs w:val="28"/>
                <w:lang w:val="uk-UA"/>
              </w:rPr>
              <w:t>Жовтень</w:t>
            </w:r>
            <w:r w:rsidR="00D064BD" w:rsidRPr="00071627">
              <w:rPr>
                <w:sz w:val="28"/>
                <w:szCs w:val="28"/>
                <w:lang w:val="uk-UA"/>
              </w:rPr>
              <w:t xml:space="preserve"> 20</w:t>
            </w:r>
            <w:r w:rsidR="00041340">
              <w:rPr>
                <w:sz w:val="28"/>
                <w:szCs w:val="28"/>
                <w:lang w:val="uk-UA"/>
              </w:rPr>
              <w:t>2</w:t>
            </w:r>
            <w:r>
              <w:rPr>
                <w:sz w:val="28"/>
                <w:szCs w:val="28"/>
                <w:lang w:val="uk-UA"/>
              </w:rPr>
              <w:t>3</w:t>
            </w:r>
          </w:p>
        </w:tc>
      </w:tr>
      <w:tr w:rsidR="00DE781E" w:rsidRPr="00071627" w:rsidTr="00D57A12">
        <w:tc>
          <w:tcPr>
            <w:tcW w:w="2661" w:type="dxa"/>
            <w:vMerge/>
          </w:tcPr>
          <w:p w:rsidR="00D064BD" w:rsidRPr="00071627" w:rsidRDefault="00D064BD" w:rsidP="00283342">
            <w:pPr>
              <w:jc w:val="center"/>
              <w:rPr>
                <w:sz w:val="28"/>
                <w:szCs w:val="28"/>
                <w:lang w:val="uk-UA"/>
              </w:rPr>
            </w:pPr>
          </w:p>
        </w:tc>
        <w:tc>
          <w:tcPr>
            <w:tcW w:w="1634" w:type="dxa"/>
            <w:vMerge/>
          </w:tcPr>
          <w:p w:rsidR="00D064BD" w:rsidRPr="00071627" w:rsidRDefault="00D064BD" w:rsidP="00283342">
            <w:pPr>
              <w:rPr>
                <w:sz w:val="28"/>
                <w:szCs w:val="28"/>
                <w:lang w:val="uk-UA"/>
              </w:rPr>
            </w:pPr>
          </w:p>
        </w:tc>
        <w:tc>
          <w:tcPr>
            <w:tcW w:w="1755" w:type="dxa"/>
          </w:tcPr>
          <w:p w:rsidR="00D064BD" w:rsidRPr="00071627" w:rsidRDefault="00D064BD" w:rsidP="00283342">
            <w:pPr>
              <w:rPr>
                <w:lang w:val="uk-UA"/>
              </w:rPr>
            </w:pPr>
          </w:p>
        </w:tc>
        <w:tc>
          <w:tcPr>
            <w:tcW w:w="737" w:type="dxa"/>
          </w:tcPr>
          <w:p w:rsidR="00D064BD" w:rsidRPr="00071627" w:rsidRDefault="00D064BD" w:rsidP="00283342">
            <w:pPr>
              <w:jc w:val="center"/>
              <w:rPr>
                <w:lang w:val="uk-UA"/>
              </w:rPr>
            </w:pPr>
          </w:p>
        </w:tc>
        <w:tc>
          <w:tcPr>
            <w:tcW w:w="2152" w:type="dxa"/>
          </w:tcPr>
          <w:p w:rsidR="00D064BD" w:rsidRPr="00071627" w:rsidRDefault="00D064BD" w:rsidP="00283342">
            <w:pPr>
              <w:jc w:val="center"/>
              <w:rPr>
                <w:sz w:val="28"/>
                <w:szCs w:val="28"/>
                <w:lang w:val="uk-UA"/>
              </w:rPr>
            </w:pP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D064BD" w:rsidP="00970E51">
            <w:pPr>
              <w:jc w:val="both"/>
              <w:rPr>
                <w:sz w:val="28"/>
                <w:szCs w:val="28"/>
                <w:lang w:val="uk-UA"/>
              </w:rPr>
            </w:pPr>
          </w:p>
        </w:tc>
      </w:tr>
      <w:tr w:rsidR="00DE781E" w:rsidRPr="00071627" w:rsidTr="00D57A12">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i/>
                <w:sz w:val="28"/>
                <w:szCs w:val="28"/>
                <w:lang w:val="uk-UA"/>
              </w:rPr>
            </w:pPr>
            <w:r w:rsidRPr="00071627">
              <w:rPr>
                <w:sz w:val="28"/>
                <w:szCs w:val="28"/>
                <w:lang w:val="uk-UA"/>
              </w:rPr>
              <w:t>Сам. робота</w:t>
            </w:r>
          </w:p>
        </w:tc>
        <w:tc>
          <w:tcPr>
            <w:tcW w:w="737" w:type="dxa"/>
          </w:tcPr>
          <w:p w:rsidR="00D064BD" w:rsidRPr="00071627" w:rsidRDefault="00425D03" w:rsidP="00283342">
            <w:pPr>
              <w:jc w:val="center"/>
              <w:rPr>
                <w:sz w:val="28"/>
                <w:szCs w:val="28"/>
                <w:lang w:val="uk-UA"/>
              </w:rPr>
            </w:pPr>
            <w:r w:rsidRPr="00071627">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конкретної ситуації</w:t>
            </w:r>
          </w:p>
        </w:tc>
        <w:tc>
          <w:tcPr>
            <w:tcW w:w="2504" w:type="dxa"/>
          </w:tcPr>
          <w:p w:rsidR="00D064BD" w:rsidRPr="00071627" w:rsidRDefault="00D064BD" w:rsidP="00283342">
            <w:pPr>
              <w:jc w:val="both"/>
              <w:rPr>
                <w:sz w:val="28"/>
                <w:szCs w:val="28"/>
                <w:lang w:val="uk-UA"/>
              </w:rPr>
            </w:pPr>
            <w:r w:rsidRPr="00071627">
              <w:rPr>
                <w:sz w:val="28"/>
                <w:szCs w:val="28"/>
                <w:lang w:val="uk-UA"/>
              </w:rPr>
              <w:t>письмова робота</w:t>
            </w:r>
          </w:p>
        </w:tc>
        <w:tc>
          <w:tcPr>
            <w:tcW w:w="1469" w:type="dxa"/>
          </w:tcPr>
          <w:p w:rsidR="00D064BD" w:rsidRPr="00071627" w:rsidRDefault="00D064BD" w:rsidP="00283342">
            <w:pPr>
              <w:jc w:val="center"/>
              <w:rPr>
                <w:sz w:val="28"/>
                <w:szCs w:val="28"/>
                <w:lang w:val="uk-UA"/>
              </w:rPr>
            </w:pPr>
          </w:p>
        </w:tc>
        <w:tc>
          <w:tcPr>
            <w:tcW w:w="1944" w:type="dxa"/>
            <w:vMerge w:val="restart"/>
          </w:tcPr>
          <w:p w:rsidR="00D064BD" w:rsidRPr="00071627" w:rsidRDefault="00D57A12" w:rsidP="00D57A12">
            <w:pPr>
              <w:jc w:val="both"/>
              <w:rPr>
                <w:sz w:val="28"/>
                <w:szCs w:val="28"/>
                <w:lang w:val="uk-UA"/>
              </w:rPr>
            </w:pPr>
            <w:r>
              <w:rPr>
                <w:sz w:val="28"/>
                <w:szCs w:val="28"/>
                <w:lang w:val="uk-UA"/>
              </w:rPr>
              <w:t>Жовтень</w:t>
            </w:r>
            <w:r w:rsidR="00041340">
              <w:rPr>
                <w:sz w:val="28"/>
                <w:szCs w:val="28"/>
                <w:lang w:val="uk-UA"/>
              </w:rPr>
              <w:t xml:space="preserve"> </w:t>
            </w:r>
            <w:r w:rsidR="00D064BD" w:rsidRPr="00071627">
              <w:rPr>
                <w:sz w:val="28"/>
                <w:szCs w:val="28"/>
                <w:lang w:val="uk-UA"/>
              </w:rPr>
              <w:t>20</w:t>
            </w:r>
            <w:r w:rsidR="00041340">
              <w:rPr>
                <w:sz w:val="28"/>
                <w:szCs w:val="28"/>
                <w:lang w:val="uk-UA"/>
              </w:rPr>
              <w:t>2</w:t>
            </w:r>
            <w:r>
              <w:rPr>
                <w:sz w:val="28"/>
                <w:szCs w:val="28"/>
                <w:lang w:val="uk-UA"/>
              </w:rPr>
              <w:t>3</w:t>
            </w:r>
          </w:p>
        </w:tc>
      </w:tr>
      <w:tr w:rsidR="00DE781E" w:rsidRPr="00071627" w:rsidTr="00D57A12">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425D03" w:rsidP="00283342">
            <w:pPr>
              <w:jc w:val="center"/>
              <w:rPr>
                <w:sz w:val="28"/>
                <w:szCs w:val="28"/>
                <w:lang w:val="uk-UA"/>
              </w:rPr>
            </w:pPr>
            <w:r w:rsidRPr="00071627">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Pr="00071627" w:rsidRDefault="00D064BD" w:rsidP="00283342">
            <w:pPr>
              <w:jc w:val="both"/>
              <w:rPr>
                <w:sz w:val="28"/>
                <w:szCs w:val="28"/>
                <w:lang w:val="uk-UA"/>
              </w:rPr>
            </w:pPr>
            <w:r w:rsidRPr="00071627">
              <w:rPr>
                <w:sz w:val="28"/>
                <w:szCs w:val="28"/>
                <w:lang w:val="uk-UA"/>
              </w:rPr>
              <w:t>Метод інверсії</w:t>
            </w: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DE781E" w:rsidRPr="00071627" w:rsidTr="00D57A12">
        <w:tc>
          <w:tcPr>
            <w:tcW w:w="2661" w:type="dxa"/>
            <w:vMerge w:val="restart"/>
          </w:tcPr>
          <w:p w:rsidR="00B87E71" w:rsidRDefault="00B87E71" w:rsidP="00B87E71">
            <w:pPr>
              <w:jc w:val="center"/>
              <w:rPr>
                <w:b/>
                <w:caps/>
                <w:sz w:val="28"/>
                <w:szCs w:val="28"/>
                <w:lang w:val="uk-UA"/>
              </w:rPr>
            </w:pPr>
          </w:p>
          <w:p w:rsidR="00D064BD" w:rsidRDefault="00C01BCC" w:rsidP="00DE781E">
            <w:pPr>
              <w:rPr>
                <w:sz w:val="28"/>
                <w:szCs w:val="28"/>
                <w:lang w:val="uk-UA"/>
              </w:rPr>
            </w:pPr>
            <w:r>
              <w:rPr>
                <w:b/>
                <w:caps/>
                <w:sz w:val="28"/>
                <w:szCs w:val="28"/>
                <w:lang w:val="uk-UA"/>
              </w:rPr>
              <w:t>Тема 10</w:t>
            </w:r>
            <w:r w:rsidR="00D064BD" w:rsidRPr="00071627">
              <w:rPr>
                <w:b/>
                <w:caps/>
                <w:sz w:val="28"/>
                <w:szCs w:val="28"/>
                <w:lang w:val="uk-UA"/>
              </w:rPr>
              <w:t xml:space="preserve"> </w:t>
            </w:r>
          </w:p>
          <w:p w:rsidR="00DE781E" w:rsidRPr="00DE781E" w:rsidRDefault="00DE781E" w:rsidP="00DE781E">
            <w:pPr>
              <w:kinsoku w:val="0"/>
              <w:overflowPunct w:val="0"/>
              <w:contextualSpacing/>
              <w:jc w:val="both"/>
              <w:textAlignment w:val="baseline"/>
              <w:rPr>
                <w:sz w:val="28"/>
                <w:szCs w:val="28"/>
                <w:lang w:val="uk-UA"/>
              </w:rPr>
            </w:pPr>
            <w:r w:rsidRPr="00DE781E">
              <w:rPr>
                <w:rFonts w:eastAsia="+mn-ea"/>
                <w:bCs/>
                <w:kern w:val="24"/>
                <w:sz w:val="28"/>
                <w:szCs w:val="28"/>
                <w:lang w:val="uk-UA"/>
              </w:rPr>
              <w:t>Протидія нелегальній міграції як вид адміністративної діяльності органів поліції України</w:t>
            </w:r>
          </w:p>
          <w:p w:rsidR="00B87E71" w:rsidRPr="00071627" w:rsidRDefault="00B87E71" w:rsidP="00B87E71">
            <w:pPr>
              <w:jc w:val="both"/>
              <w:rPr>
                <w:sz w:val="28"/>
                <w:szCs w:val="28"/>
                <w:lang w:val="uk-UA"/>
              </w:rPr>
            </w:pPr>
          </w:p>
        </w:tc>
        <w:tc>
          <w:tcPr>
            <w:tcW w:w="1634" w:type="dxa"/>
            <w:vMerge w:val="restart"/>
          </w:tcPr>
          <w:p w:rsidR="00D064BD" w:rsidRPr="00071627" w:rsidRDefault="00D064BD" w:rsidP="00486B8C">
            <w:pPr>
              <w:jc w:val="center"/>
              <w:rPr>
                <w:sz w:val="28"/>
                <w:szCs w:val="28"/>
                <w:lang w:val="uk-UA"/>
              </w:rPr>
            </w:pPr>
            <w:r w:rsidRPr="00071627">
              <w:rPr>
                <w:sz w:val="28"/>
                <w:szCs w:val="28"/>
                <w:lang w:val="uk-UA"/>
              </w:rPr>
              <w:t>1</w:t>
            </w:r>
            <w:r w:rsidR="00486B8C">
              <w:rPr>
                <w:sz w:val="28"/>
                <w:szCs w:val="28"/>
                <w:lang w:val="uk-UA"/>
              </w:rPr>
              <w:t>,2,4</w:t>
            </w:r>
            <w:r w:rsidRPr="00071627">
              <w:rPr>
                <w:sz w:val="28"/>
                <w:szCs w:val="28"/>
                <w:lang w:val="uk-UA"/>
              </w:rPr>
              <w:t>-</w:t>
            </w:r>
            <w:r w:rsidR="00486B8C">
              <w:rPr>
                <w:sz w:val="28"/>
                <w:szCs w:val="28"/>
                <w:lang w:val="uk-UA"/>
              </w:rPr>
              <w:t>21</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D064BD" w:rsidP="00283342">
            <w:pPr>
              <w:jc w:val="center"/>
              <w:rPr>
                <w:sz w:val="28"/>
                <w:szCs w:val="28"/>
                <w:lang w:val="uk-UA"/>
              </w:rPr>
            </w:pPr>
            <w:r w:rsidRPr="00071627">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D57A12" w:rsidP="00D57A12">
            <w:pPr>
              <w:jc w:val="both"/>
              <w:rPr>
                <w:sz w:val="28"/>
                <w:szCs w:val="28"/>
                <w:lang w:val="uk-UA"/>
              </w:rPr>
            </w:pPr>
            <w:r>
              <w:rPr>
                <w:sz w:val="28"/>
                <w:szCs w:val="28"/>
                <w:lang w:val="uk-UA"/>
              </w:rPr>
              <w:t>Листопад</w:t>
            </w:r>
            <w:r w:rsidR="00D064BD" w:rsidRPr="00071627">
              <w:rPr>
                <w:sz w:val="28"/>
                <w:szCs w:val="28"/>
                <w:lang w:val="uk-UA"/>
              </w:rPr>
              <w:t xml:space="preserve"> 20</w:t>
            </w:r>
            <w:r w:rsidR="00041340">
              <w:rPr>
                <w:sz w:val="28"/>
                <w:szCs w:val="28"/>
                <w:lang w:val="uk-UA"/>
              </w:rPr>
              <w:t>2</w:t>
            </w:r>
            <w:r>
              <w:rPr>
                <w:sz w:val="28"/>
                <w:szCs w:val="28"/>
                <w:lang w:val="uk-UA"/>
              </w:rPr>
              <w:t>3</w:t>
            </w:r>
          </w:p>
        </w:tc>
      </w:tr>
      <w:tr w:rsidR="00DE781E" w:rsidRPr="00071627" w:rsidTr="00D57A12">
        <w:trPr>
          <w:trHeight w:val="2898"/>
        </w:trPr>
        <w:tc>
          <w:tcPr>
            <w:tcW w:w="2661" w:type="dxa"/>
            <w:vMerge/>
          </w:tcPr>
          <w:p w:rsidR="003307CE" w:rsidRPr="00071627" w:rsidRDefault="003307CE" w:rsidP="00283342">
            <w:pPr>
              <w:jc w:val="center"/>
              <w:rPr>
                <w:sz w:val="28"/>
                <w:szCs w:val="28"/>
                <w:lang w:val="uk-UA"/>
              </w:rPr>
            </w:pPr>
          </w:p>
        </w:tc>
        <w:tc>
          <w:tcPr>
            <w:tcW w:w="1634" w:type="dxa"/>
            <w:vMerge/>
          </w:tcPr>
          <w:p w:rsidR="003307CE" w:rsidRPr="00071627" w:rsidRDefault="003307CE" w:rsidP="00283342">
            <w:pPr>
              <w:rPr>
                <w:sz w:val="28"/>
                <w:szCs w:val="28"/>
                <w:lang w:val="uk-UA"/>
              </w:rPr>
            </w:pPr>
          </w:p>
        </w:tc>
        <w:tc>
          <w:tcPr>
            <w:tcW w:w="1755" w:type="dxa"/>
          </w:tcPr>
          <w:p w:rsidR="003307CE" w:rsidRPr="00071627" w:rsidRDefault="003307CE" w:rsidP="002436F4">
            <w:pPr>
              <w:rPr>
                <w:lang w:val="uk-UA"/>
              </w:rPr>
            </w:pPr>
            <w:r w:rsidRPr="00071627">
              <w:rPr>
                <w:sz w:val="28"/>
                <w:szCs w:val="28"/>
                <w:lang w:val="uk-UA"/>
              </w:rPr>
              <w:t xml:space="preserve">п/з </w:t>
            </w:r>
          </w:p>
        </w:tc>
        <w:tc>
          <w:tcPr>
            <w:tcW w:w="737" w:type="dxa"/>
          </w:tcPr>
          <w:p w:rsidR="003307CE" w:rsidRPr="00071627" w:rsidRDefault="00B87E71" w:rsidP="002436F4">
            <w:pPr>
              <w:jc w:val="center"/>
              <w:rPr>
                <w:lang w:val="uk-UA"/>
              </w:rPr>
            </w:pPr>
            <w:r>
              <w:rPr>
                <w:lang w:val="uk-UA"/>
              </w:rPr>
              <w:t>2</w:t>
            </w:r>
          </w:p>
        </w:tc>
        <w:tc>
          <w:tcPr>
            <w:tcW w:w="2152" w:type="dxa"/>
          </w:tcPr>
          <w:p w:rsidR="003307CE" w:rsidRPr="00071627" w:rsidRDefault="003307CE" w:rsidP="002436F4">
            <w:pPr>
              <w:jc w:val="center"/>
              <w:rPr>
                <w:sz w:val="28"/>
                <w:szCs w:val="28"/>
                <w:lang w:val="uk-UA"/>
              </w:rPr>
            </w:pPr>
            <w:r w:rsidRPr="00071627">
              <w:rPr>
                <w:sz w:val="28"/>
                <w:szCs w:val="28"/>
                <w:lang w:val="uk-UA"/>
              </w:rPr>
              <w:t>Метод діалогового спілкування</w:t>
            </w:r>
          </w:p>
          <w:p w:rsidR="003307CE" w:rsidRPr="00071627" w:rsidRDefault="003307CE" w:rsidP="002436F4">
            <w:pPr>
              <w:jc w:val="center"/>
              <w:rPr>
                <w:sz w:val="28"/>
                <w:szCs w:val="28"/>
                <w:lang w:val="uk-UA"/>
              </w:rPr>
            </w:pPr>
            <w:r w:rsidRPr="00071627">
              <w:rPr>
                <w:sz w:val="28"/>
                <w:szCs w:val="28"/>
                <w:lang w:val="uk-UA"/>
              </w:rPr>
              <w:t>Метод евристичних питань</w:t>
            </w:r>
          </w:p>
          <w:p w:rsidR="003307CE" w:rsidRPr="00071627" w:rsidRDefault="003307CE" w:rsidP="002436F4">
            <w:pPr>
              <w:jc w:val="center"/>
              <w:rPr>
                <w:sz w:val="28"/>
                <w:szCs w:val="28"/>
                <w:lang w:val="uk-UA"/>
              </w:rPr>
            </w:pPr>
            <w:r w:rsidRPr="00071627">
              <w:rPr>
                <w:sz w:val="28"/>
                <w:szCs w:val="28"/>
                <w:lang w:val="uk-UA"/>
              </w:rPr>
              <w:t>Метод конкретної ситуації</w:t>
            </w:r>
          </w:p>
        </w:tc>
        <w:tc>
          <w:tcPr>
            <w:tcW w:w="2504" w:type="dxa"/>
          </w:tcPr>
          <w:p w:rsidR="003307CE" w:rsidRPr="00071627" w:rsidRDefault="003307CE" w:rsidP="002436F4">
            <w:pPr>
              <w:jc w:val="center"/>
              <w:rPr>
                <w:sz w:val="28"/>
                <w:szCs w:val="28"/>
                <w:lang w:val="uk-UA"/>
              </w:rPr>
            </w:pPr>
            <w:r w:rsidRPr="00071627">
              <w:rPr>
                <w:sz w:val="28"/>
                <w:szCs w:val="28"/>
                <w:lang w:val="uk-UA"/>
              </w:rPr>
              <w:t>вирішення ситуативних завдань</w:t>
            </w:r>
          </w:p>
        </w:tc>
        <w:tc>
          <w:tcPr>
            <w:tcW w:w="1469" w:type="dxa"/>
          </w:tcPr>
          <w:p w:rsidR="003307CE" w:rsidRPr="00071627" w:rsidRDefault="00C13BFC" w:rsidP="002436F4">
            <w:pPr>
              <w:jc w:val="center"/>
              <w:rPr>
                <w:sz w:val="28"/>
                <w:szCs w:val="28"/>
                <w:lang w:val="uk-UA"/>
              </w:rPr>
            </w:pPr>
            <w:r>
              <w:rPr>
                <w:sz w:val="28"/>
                <w:szCs w:val="28"/>
                <w:lang w:val="uk-UA"/>
              </w:rPr>
              <w:t>5</w:t>
            </w:r>
          </w:p>
        </w:tc>
        <w:tc>
          <w:tcPr>
            <w:tcW w:w="1944" w:type="dxa"/>
          </w:tcPr>
          <w:p w:rsidR="003307CE" w:rsidRPr="00071627" w:rsidRDefault="00D57A12" w:rsidP="00233782">
            <w:pPr>
              <w:rPr>
                <w:sz w:val="28"/>
                <w:szCs w:val="28"/>
                <w:lang w:val="uk-UA"/>
              </w:rPr>
            </w:pPr>
            <w:r>
              <w:rPr>
                <w:sz w:val="28"/>
                <w:szCs w:val="28"/>
                <w:lang w:val="uk-UA"/>
              </w:rPr>
              <w:t>Листопад</w:t>
            </w:r>
            <w:r w:rsidR="003307CE" w:rsidRPr="00071627">
              <w:rPr>
                <w:sz w:val="28"/>
                <w:szCs w:val="28"/>
                <w:lang w:val="uk-UA"/>
              </w:rPr>
              <w:t xml:space="preserve"> 20</w:t>
            </w:r>
            <w:r>
              <w:rPr>
                <w:sz w:val="28"/>
                <w:szCs w:val="28"/>
                <w:lang w:val="uk-UA"/>
              </w:rPr>
              <w:t>23</w:t>
            </w:r>
          </w:p>
        </w:tc>
      </w:tr>
      <w:tr w:rsidR="00DE781E" w:rsidRPr="00071627" w:rsidTr="00D57A12">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i/>
                <w:sz w:val="28"/>
                <w:szCs w:val="28"/>
                <w:lang w:val="uk-UA"/>
              </w:rPr>
            </w:pPr>
            <w:r w:rsidRPr="00071627">
              <w:rPr>
                <w:sz w:val="28"/>
                <w:szCs w:val="28"/>
                <w:lang w:val="uk-UA"/>
              </w:rPr>
              <w:t>Сам. робота</w:t>
            </w:r>
          </w:p>
        </w:tc>
        <w:tc>
          <w:tcPr>
            <w:tcW w:w="737" w:type="dxa"/>
          </w:tcPr>
          <w:p w:rsidR="00D064BD" w:rsidRPr="00071627" w:rsidRDefault="00B87E71" w:rsidP="00283342">
            <w:pPr>
              <w:jc w:val="center"/>
              <w:rPr>
                <w:sz w:val="28"/>
                <w:szCs w:val="28"/>
                <w:lang w:val="uk-UA"/>
              </w:rPr>
            </w:pPr>
            <w:r>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конкретної ситуації</w:t>
            </w:r>
          </w:p>
        </w:tc>
        <w:tc>
          <w:tcPr>
            <w:tcW w:w="2504" w:type="dxa"/>
          </w:tcPr>
          <w:p w:rsidR="00D064BD" w:rsidRPr="00071627" w:rsidRDefault="00D064BD" w:rsidP="00283342">
            <w:pPr>
              <w:jc w:val="both"/>
              <w:rPr>
                <w:sz w:val="28"/>
                <w:szCs w:val="28"/>
                <w:lang w:val="uk-UA"/>
              </w:rPr>
            </w:pPr>
            <w:r w:rsidRPr="00071627">
              <w:rPr>
                <w:sz w:val="28"/>
                <w:szCs w:val="28"/>
                <w:lang w:val="uk-UA"/>
              </w:rPr>
              <w:t>письмова робота</w:t>
            </w:r>
          </w:p>
        </w:tc>
        <w:tc>
          <w:tcPr>
            <w:tcW w:w="1469" w:type="dxa"/>
          </w:tcPr>
          <w:p w:rsidR="00D064BD" w:rsidRPr="00071627" w:rsidRDefault="00D064BD" w:rsidP="00283342">
            <w:pPr>
              <w:jc w:val="center"/>
              <w:rPr>
                <w:sz w:val="28"/>
                <w:szCs w:val="28"/>
                <w:lang w:val="uk-UA"/>
              </w:rPr>
            </w:pPr>
          </w:p>
        </w:tc>
        <w:tc>
          <w:tcPr>
            <w:tcW w:w="1944" w:type="dxa"/>
            <w:vMerge w:val="restart"/>
          </w:tcPr>
          <w:p w:rsidR="00D064BD" w:rsidRPr="00071627" w:rsidRDefault="00D57A12" w:rsidP="00970E51">
            <w:pPr>
              <w:jc w:val="both"/>
              <w:rPr>
                <w:sz w:val="28"/>
                <w:szCs w:val="28"/>
                <w:lang w:val="uk-UA"/>
              </w:rPr>
            </w:pPr>
            <w:r>
              <w:rPr>
                <w:sz w:val="28"/>
                <w:szCs w:val="28"/>
                <w:lang w:val="uk-UA"/>
              </w:rPr>
              <w:t>Листопад</w:t>
            </w:r>
            <w:r w:rsidR="00D064BD" w:rsidRPr="00071627">
              <w:rPr>
                <w:sz w:val="28"/>
                <w:szCs w:val="28"/>
                <w:lang w:val="uk-UA"/>
              </w:rPr>
              <w:t xml:space="preserve"> 20</w:t>
            </w:r>
            <w:r>
              <w:rPr>
                <w:sz w:val="28"/>
                <w:szCs w:val="28"/>
                <w:lang w:val="uk-UA"/>
              </w:rPr>
              <w:t>23</w:t>
            </w:r>
          </w:p>
        </w:tc>
      </w:tr>
      <w:tr w:rsidR="00DE781E" w:rsidRPr="00071627" w:rsidTr="00D57A12">
        <w:tc>
          <w:tcPr>
            <w:tcW w:w="2661" w:type="dxa"/>
            <w:vMerge/>
          </w:tcPr>
          <w:p w:rsidR="00D064BD" w:rsidRPr="00071627" w:rsidRDefault="00D064BD" w:rsidP="00283342">
            <w:pPr>
              <w:jc w:val="center"/>
              <w:rPr>
                <w:b/>
                <w:i/>
                <w:sz w:val="28"/>
                <w:szCs w:val="28"/>
                <w:lang w:val="uk-UA"/>
              </w:rPr>
            </w:pPr>
          </w:p>
        </w:tc>
        <w:tc>
          <w:tcPr>
            <w:tcW w:w="1634" w:type="dxa"/>
            <w:vMerge/>
          </w:tcPr>
          <w:p w:rsidR="00D064BD" w:rsidRPr="00071627" w:rsidRDefault="00D064BD" w:rsidP="00283342">
            <w:pPr>
              <w:jc w:val="both"/>
              <w:rPr>
                <w:sz w:val="28"/>
                <w:szCs w:val="28"/>
                <w:lang w:val="uk-UA"/>
              </w:rPr>
            </w:pPr>
          </w:p>
        </w:tc>
        <w:tc>
          <w:tcPr>
            <w:tcW w:w="1755" w:type="dxa"/>
          </w:tcPr>
          <w:p w:rsidR="00D064BD" w:rsidRPr="00071627" w:rsidRDefault="00D064BD" w:rsidP="00283342">
            <w:pPr>
              <w:jc w:val="both"/>
              <w:rPr>
                <w:sz w:val="28"/>
                <w:szCs w:val="28"/>
                <w:lang w:val="uk-UA"/>
              </w:rPr>
            </w:pPr>
            <w:r w:rsidRPr="00071627">
              <w:rPr>
                <w:sz w:val="28"/>
                <w:szCs w:val="28"/>
                <w:lang w:val="uk-UA"/>
              </w:rPr>
              <w:t>Інд. завдання</w:t>
            </w:r>
          </w:p>
        </w:tc>
        <w:tc>
          <w:tcPr>
            <w:tcW w:w="737" w:type="dxa"/>
          </w:tcPr>
          <w:p w:rsidR="00D064BD" w:rsidRPr="00071627" w:rsidRDefault="00B87E71" w:rsidP="00283342">
            <w:pPr>
              <w:jc w:val="center"/>
              <w:rPr>
                <w:sz w:val="28"/>
                <w:szCs w:val="28"/>
                <w:lang w:val="uk-UA"/>
              </w:rPr>
            </w:pPr>
            <w:r>
              <w:rPr>
                <w:sz w:val="28"/>
                <w:szCs w:val="28"/>
                <w:lang w:val="uk-UA"/>
              </w:rPr>
              <w:t>5</w:t>
            </w:r>
          </w:p>
        </w:tc>
        <w:tc>
          <w:tcPr>
            <w:tcW w:w="2152" w:type="dxa"/>
          </w:tcPr>
          <w:p w:rsidR="00D064BD" w:rsidRPr="00071627" w:rsidRDefault="00D064BD" w:rsidP="00283342">
            <w:pPr>
              <w:jc w:val="center"/>
              <w:rPr>
                <w:sz w:val="28"/>
                <w:szCs w:val="28"/>
                <w:lang w:val="uk-UA"/>
              </w:rPr>
            </w:pPr>
            <w:r w:rsidRPr="00071627">
              <w:rPr>
                <w:sz w:val="28"/>
                <w:szCs w:val="28"/>
                <w:lang w:val="uk-UA"/>
              </w:rPr>
              <w:t>Метод занурення</w:t>
            </w:r>
          </w:p>
          <w:p w:rsidR="00D064BD" w:rsidRPr="00071627" w:rsidRDefault="00D064BD" w:rsidP="00283342">
            <w:pPr>
              <w:jc w:val="center"/>
              <w:rPr>
                <w:sz w:val="28"/>
                <w:szCs w:val="28"/>
                <w:lang w:val="uk-UA"/>
              </w:rPr>
            </w:pPr>
            <w:r w:rsidRPr="00071627">
              <w:rPr>
                <w:sz w:val="28"/>
                <w:szCs w:val="28"/>
                <w:lang w:val="uk-UA"/>
              </w:rPr>
              <w:t>Метод багатомірної матриці</w:t>
            </w:r>
          </w:p>
          <w:p w:rsidR="00D064BD" w:rsidRPr="00071627" w:rsidRDefault="00D064BD" w:rsidP="00283342">
            <w:pPr>
              <w:jc w:val="both"/>
              <w:rPr>
                <w:sz w:val="28"/>
                <w:szCs w:val="28"/>
                <w:lang w:val="uk-UA"/>
              </w:rPr>
            </w:pPr>
            <w:r w:rsidRPr="00071627">
              <w:rPr>
                <w:sz w:val="28"/>
                <w:szCs w:val="28"/>
                <w:lang w:val="uk-UA"/>
              </w:rPr>
              <w:t>Метод інверсії</w:t>
            </w:r>
          </w:p>
        </w:tc>
        <w:tc>
          <w:tcPr>
            <w:tcW w:w="2504" w:type="dxa"/>
          </w:tcPr>
          <w:p w:rsidR="00D064BD" w:rsidRPr="00071627" w:rsidRDefault="00D064BD" w:rsidP="00283342">
            <w:pPr>
              <w:jc w:val="both"/>
              <w:rPr>
                <w:sz w:val="28"/>
                <w:szCs w:val="28"/>
                <w:lang w:val="uk-UA"/>
              </w:rPr>
            </w:pPr>
            <w:r w:rsidRPr="00071627">
              <w:rPr>
                <w:sz w:val="28"/>
                <w:szCs w:val="28"/>
                <w:lang w:val="uk-UA"/>
              </w:rPr>
              <w:t>звіт</w:t>
            </w:r>
          </w:p>
        </w:tc>
        <w:tc>
          <w:tcPr>
            <w:tcW w:w="1469" w:type="dxa"/>
          </w:tcPr>
          <w:p w:rsidR="00D064BD" w:rsidRPr="00071627" w:rsidRDefault="00D064BD" w:rsidP="00283342">
            <w:pPr>
              <w:jc w:val="center"/>
              <w:rPr>
                <w:sz w:val="28"/>
                <w:szCs w:val="28"/>
                <w:lang w:val="uk-UA"/>
              </w:rPr>
            </w:pPr>
          </w:p>
        </w:tc>
        <w:tc>
          <w:tcPr>
            <w:tcW w:w="1944" w:type="dxa"/>
            <w:vMerge/>
          </w:tcPr>
          <w:p w:rsidR="00D064BD" w:rsidRPr="00071627" w:rsidRDefault="00D064BD" w:rsidP="00283342">
            <w:pPr>
              <w:jc w:val="both"/>
              <w:rPr>
                <w:sz w:val="28"/>
                <w:szCs w:val="28"/>
                <w:lang w:val="uk-UA"/>
              </w:rPr>
            </w:pPr>
          </w:p>
        </w:tc>
      </w:tr>
      <w:tr w:rsidR="00DE781E" w:rsidRPr="00071627" w:rsidTr="00D57A12">
        <w:tc>
          <w:tcPr>
            <w:tcW w:w="2661" w:type="dxa"/>
            <w:vMerge w:val="restart"/>
          </w:tcPr>
          <w:p w:rsidR="00D064BD" w:rsidRPr="00071627" w:rsidRDefault="00DE781E" w:rsidP="00283342">
            <w:pPr>
              <w:jc w:val="center"/>
              <w:rPr>
                <w:sz w:val="28"/>
                <w:szCs w:val="28"/>
                <w:lang w:val="uk-UA"/>
              </w:rPr>
            </w:pPr>
            <w:r>
              <w:rPr>
                <w:b/>
                <w:caps/>
                <w:sz w:val="28"/>
                <w:szCs w:val="28"/>
                <w:lang w:val="uk-UA"/>
              </w:rPr>
              <w:t>Тема 11</w:t>
            </w:r>
            <w:r w:rsidR="00D064BD" w:rsidRPr="00071627">
              <w:rPr>
                <w:b/>
                <w:caps/>
                <w:sz w:val="28"/>
                <w:szCs w:val="28"/>
                <w:lang w:val="uk-UA"/>
              </w:rPr>
              <w:t>.</w:t>
            </w:r>
          </w:p>
          <w:p w:rsidR="00DE781E" w:rsidRPr="00DE781E" w:rsidRDefault="00DE781E" w:rsidP="00DE781E">
            <w:pPr>
              <w:pStyle w:val="af5"/>
              <w:kinsoku w:val="0"/>
              <w:overflowPunct w:val="0"/>
              <w:spacing w:before="86" w:beforeAutospacing="0" w:after="0" w:afterAutospacing="0"/>
              <w:jc w:val="both"/>
              <w:textAlignment w:val="baseline"/>
              <w:rPr>
                <w:sz w:val="28"/>
                <w:szCs w:val="28"/>
                <w:lang w:val="uk-UA"/>
              </w:rPr>
            </w:pPr>
            <w:r>
              <w:rPr>
                <w:rFonts w:cs="Arial"/>
                <w:b/>
                <w:bCs/>
                <w:kern w:val="24"/>
                <w:sz w:val="28"/>
                <w:szCs w:val="28"/>
                <w:lang w:val="uk-UA"/>
              </w:rPr>
              <w:t>О</w:t>
            </w:r>
            <w:r w:rsidRPr="00DE781E">
              <w:rPr>
                <w:rFonts w:cs="Arial"/>
                <w:b/>
                <w:bCs/>
                <w:kern w:val="24"/>
                <w:sz w:val="28"/>
                <w:szCs w:val="28"/>
                <w:lang w:val="uk-UA"/>
              </w:rPr>
              <w:t>рганізація роботи підрозділів кримінальної поліції та органів досудового розслідування</w:t>
            </w:r>
          </w:p>
          <w:p w:rsidR="00D064BD" w:rsidRPr="00071627" w:rsidRDefault="00D064BD" w:rsidP="00283342">
            <w:pPr>
              <w:jc w:val="center"/>
              <w:rPr>
                <w:sz w:val="28"/>
                <w:szCs w:val="28"/>
                <w:lang w:val="uk-UA"/>
              </w:rPr>
            </w:pPr>
          </w:p>
        </w:tc>
        <w:tc>
          <w:tcPr>
            <w:tcW w:w="1634" w:type="dxa"/>
            <w:vMerge w:val="restart"/>
          </w:tcPr>
          <w:p w:rsidR="00D064BD" w:rsidRPr="00071627" w:rsidRDefault="00486B8C" w:rsidP="00486B8C">
            <w:pPr>
              <w:jc w:val="center"/>
              <w:rPr>
                <w:sz w:val="28"/>
                <w:szCs w:val="28"/>
                <w:lang w:val="uk-UA"/>
              </w:rPr>
            </w:pPr>
            <w:r>
              <w:rPr>
                <w:sz w:val="28"/>
                <w:szCs w:val="28"/>
                <w:lang w:val="uk-UA"/>
              </w:rPr>
              <w:t>1,2,4,21</w:t>
            </w:r>
            <w:r w:rsidR="00D064BD" w:rsidRPr="00071627">
              <w:rPr>
                <w:sz w:val="28"/>
                <w:szCs w:val="28"/>
                <w:lang w:val="uk-UA"/>
              </w:rPr>
              <w:t>-</w:t>
            </w:r>
            <w:r>
              <w:rPr>
                <w:sz w:val="28"/>
                <w:szCs w:val="28"/>
                <w:lang w:val="uk-UA"/>
              </w:rPr>
              <w:t>35</w:t>
            </w:r>
          </w:p>
        </w:tc>
        <w:tc>
          <w:tcPr>
            <w:tcW w:w="1755" w:type="dxa"/>
          </w:tcPr>
          <w:p w:rsidR="00D064BD" w:rsidRPr="00071627" w:rsidRDefault="00D064BD" w:rsidP="00283342">
            <w:pPr>
              <w:jc w:val="both"/>
              <w:rPr>
                <w:sz w:val="28"/>
                <w:szCs w:val="28"/>
                <w:lang w:val="uk-UA"/>
              </w:rPr>
            </w:pPr>
            <w:r w:rsidRPr="00071627">
              <w:rPr>
                <w:sz w:val="28"/>
                <w:szCs w:val="28"/>
                <w:lang w:val="uk-UA"/>
              </w:rPr>
              <w:t>л/з</w:t>
            </w:r>
          </w:p>
        </w:tc>
        <w:tc>
          <w:tcPr>
            <w:tcW w:w="737" w:type="dxa"/>
          </w:tcPr>
          <w:p w:rsidR="00D064BD" w:rsidRPr="00071627" w:rsidRDefault="00D064BD" w:rsidP="00283342">
            <w:pPr>
              <w:jc w:val="center"/>
              <w:rPr>
                <w:sz w:val="28"/>
                <w:szCs w:val="28"/>
                <w:lang w:val="uk-UA"/>
              </w:rPr>
            </w:pPr>
            <w:r w:rsidRPr="00071627">
              <w:rPr>
                <w:sz w:val="28"/>
                <w:szCs w:val="28"/>
                <w:lang w:val="uk-UA"/>
              </w:rPr>
              <w:t>2</w:t>
            </w:r>
          </w:p>
        </w:tc>
        <w:tc>
          <w:tcPr>
            <w:tcW w:w="2152" w:type="dxa"/>
          </w:tcPr>
          <w:p w:rsidR="00D064BD" w:rsidRPr="00071627" w:rsidRDefault="00D064BD" w:rsidP="00283342">
            <w:pPr>
              <w:jc w:val="center"/>
              <w:rPr>
                <w:sz w:val="28"/>
                <w:szCs w:val="28"/>
                <w:lang w:val="uk-UA"/>
              </w:rPr>
            </w:pPr>
            <w:r w:rsidRPr="00071627">
              <w:rPr>
                <w:sz w:val="28"/>
                <w:szCs w:val="28"/>
                <w:lang w:val="uk-UA"/>
              </w:rPr>
              <w:t>Метод діалогового спілкування</w:t>
            </w: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D57A12" w:rsidP="00D57A12">
            <w:pPr>
              <w:jc w:val="both"/>
              <w:rPr>
                <w:sz w:val="28"/>
                <w:szCs w:val="28"/>
                <w:lang w:val="uk-UA"/>
              </w:rPr>
            </w:pPr>
            <w:r>
              <w:rPr>
                <w:sz w:val="28"/>
                <w:szCs w:val="28"/>
                <w:lang w:val="uk-UA"/>
              </w:rPr>
              <w:t>Грудень</w:t>
            </w:r>
            <w:r w:rsidR="00D064BD" w:rsidRPr="00071627">
              <w:rPr>
                <w:sz w:val="28"/>
                <w:szCs w:val="28"/>
                <w:lang w:val="uk-UA"/>
              </w:rPr>
              <w:t xml:space="preserve"> 20</w:t>
            </w:r>
            <w:r w:rsidR="00041340">
              <w:rPr>
                <w:sz w:val="28"/>
                <w:szCs w:val="28"/>
                <w:lang w:val="uk-UA"/>
              </w:rPr>
              <w:t>2</w:t>
            </w:r>
            <w:r>
              <w:rPr>
                <w:sz w:val="28"/>
                <w:szCs w:val="28"/>
                <w:lang w:val="uk-UA"/>
              </w:rPr>
              <w:t>3</w:t>
            </w:r>
          </w:p>
        </w:tc>
      </w:tr>
      <w:tr w:rsidR="00DE781E" w:rsidRPr="00071627" w:rsidTr="00D57A12">
        <w:tc>
          <w:tcPr>
            <w:tcW w:w="2661" w:type="dxa"/>
            <w:vMerge/>
          </w:tcPr>
          <w:p w:rsidR="00D064BD" w:rsidRPr="00071627" w:rsidRDefault="00D064BD" w:rsidP="00283342">
            <w:pPr>
              <w:jc w:val="center"/>
              <w:rPr>
                <w:sz w:val="28"/>
                <w:szCs w:val="28"/>
                <w:lang w:val="uk-UA"/>
              </w:rPr>
            </w:pPr>
          </w:p>
        </w:tc>
        <w:tc>
          <w:tcPr>
            <w:tcW w:w="1634" w:type="dxa"/>
            <w:vMerge/>
          </w:tcPr>
          <w:p w:rsidR="00D064BD" w:rsidRPr="00071627" w:rsidRDefault="00D064BD" w:rsidP="00283342">
            <w:pPr>
              <w:rPr>
                <w:sz w:val="28"/>
                <w:szCs w:val="28"/>
                <w:lang w:val="uk-UA"/>
              </w:rPr>
            </w:pPr>
          </w:p>
        </w:tc>
        <w:tc>
          <w:tcPr>
            <w:tcW w:w="1755" w:type="dxa"/>
          </w:tcPr>
          <w:p w:rsidR="00D064BD" w:rsidRPr="00071627" w:rsidRDefault="00D064BD" w:rsidP="00283342">
            <w:pPr>
              <w:rPr>
                <w:lang w:val="uk-UA"/>
              </w:rPr>
            </w:pPr>
          </w:p>
        </w:tc>
        <w:tc>
          <w:tcPr>
            <w:tcW w:w="737" w:type="dxa"/>
          </w:tcPr>
          <w:p w:rsidR="00D064BD" w:rsidRPr="00071627" w:rsidRDefault="00D064BD" w:rsidP="00283342">
            <w:pPr>
              <w:jc w:val="center"/>
              <w:rPr>
                <w:lang w:val="uk-UA"/>
              </w:rPr>
            </w:pPr>
          </w:p>
        </w:tc>
        <w:tc>
          <w:tcPr>
            <w:tcW w:w="2152" w:type="dxa"/>
          </w:tcPr>
          <w:p w:rsidR="00D064BD" w:rsidRPr="00071627" w:rsidRDefault="00D064BD" w:rsidP="00283342">
            <w:pPr>
              <w:jc w:val="center"/>
              <w:rPr>
                <w:sz w:val="28"/>
                <w:szCs w:val="28"/>
                <w:lang w:val="uk-UA"/>
              </w:rPr>
            </w:pPr>
          </w:p>
        </w:tc>
        <w:tc>
          <w:tcPr>
            <w:tcW w:w="2504" w:type="dxa"/>
          </w:tcPr>
          <w:p w:rsidR="00D064BD" w:rsidRPr="00071627" w:rsidRDefault="00D064BD" w:rsidP="00283342">
            <w:pPr>
              <w:jc w:val="both"/>
              <w:rPr>
                <w:sz w:val="28"/>
                <w:szCs w:val="28"/>
                <w:lang w:val="uk-UA"/>
              </w:rPr>
            </w:pPr>
          </w:p>
        </w:tc>
        <w:tc>
          <w:tcPr>
            <w:tcW w:w="1469" w:type="dxa"/>
          </w:tcPr>
          <w:p w:rsidR="00D064BD" w:rsidRPr="00071627" w:rsidRDefault="00D064BD" w:rsidP="00283342">
            <w:pPr>
              <w:jc w:val="center"/>
              <w:rPr>
                <w:sz w:val="28"/>
                <w:szCs w:val="28"/>
                <w:lang w:val="uk-UA"/>
              </w:rPr>
            </w:pPr>
          </w:p>
        </w:tc>
        <w:tc>
          <w:tcPr>
            <w:tcW w:w="1944" w:type="dxa"/>
          </w:tcPr>
          <w:p w:rsidR="00D064BD" w:rsidRPr="00071627" w:rsidRDefault="00D064BD" w:rsidP="00970E51">
            <w:pPr>
              <w:jc w:val="both"/>
              <w:rPr>
                <w:sz w:val="28"/>
                <w:szCs w:val="28"/>
                <w:lang w:val="uk-UA"/>
              </w:rPr>
            </w:pPr>
          </w:p>
        </w:tc>
      </w:tr>
      <w:tr w:rsidR="00DE781E" w:rsidRPr="00071627" w:rsidTr="00D57A12">
        <w:tc>
          <w:tcPr>
            <w:tcW w:w="2661" w:type="dxa"/>
            <w:vMerge/>
          </w:tcPr>
          <w:p w:rsidR="00A12438" w:rsidRPr="00071627" w:rsidRDefault="00A12438" w:rsidP="00A12438">
            <w:pPr>
              <w:jc w:val="center"/>
              <w:rPr>
                <w:sz w:val="28"/>
                <w:szCs w:val="28"/>
                <w:lang w:val="uk-UA"/>
              </w:rPr>
            </w:pPr>
          </w:p>
        </w:tc>
        <w:tc>
          <w:tcPr>
            <w:tcW w:w="1634" w:type="dxa"/>
            <w:vMerge/>
          </w:tcPr>
          <w:p w:rsidR="00A12438" w:rsidRPr="00071627" w:rsidRDefault="00A12438" w:rsidP="00A12438">
            <w:pPr>
              <w:rPr>
                <w:sz w:val="28"/>
                <w:szCs w:val="28"/>
                <w:lang w:val="uk-UA"/>
              </w:rPr>
            </w:pPr>
          </w:p>
        </w:tc>
        <w:tc>
          <w:tcPr>
            <w:tcW w:w="1755" w:type="dxa"/>
          </w:tcPr>
          <w:p w:rsidR="00A12438" w:rsidRPr="00071627" w:rsidRDefault="00A12438" w:rsidP="00A12438">
            <w:pPr>
              <w:rPr>
                <w:lang w:val="uk-UA"/>
              </w:rPr>
            </w:pPr>
            <w:r w:rsidRPr="00071627">
              <w:rPr>
                <w:sz w:val="28"/>
                <w:szCs w:val="28"/>
                <w:lang w:val="uk-UA"/>
              </w:rPr>
              <w:t xml:space="preserve">п/з </w:t>
            </w:r>
          </w:p>
        </w:tc>
        <w:tc>
          <w:tcPr>
            <w:tcW w:w="737" w:type="dxa"/>
          </w:tcPr>
          <w:p w:rsidR="00A12438" w:rsidRPr="00071627" w:rsidRDefault="00615E47" w:rsidP="00A12438">
            <w:pPr>
              <w:jc w:val="center"/>
              <w:rPr>
                <w:lang w:val="uk-UA"/>
              </w:rPr>
            </w:pPr>
            <w:r>
              <w:rPr>
                <w:lang w:val="uk-UA"/>
              </w:rPr>
              <w:t>2</w:t>
            </w:r>
          </w:p>
        </w:tc>
        <w:tc>
          <w:tcPr>
            <w:tcW w:w="2152" w:type="dxa"/>
          </w:tcPr>
          <w:p w:rsidR="00A12438" w:rsidRPr="00071627" w:rsidRDefault="00A12438" w:rsidP="00A12438">
            <w:pPr>
              <w:jc w:val="center"/>
              <w:rPr>
                <w:sz w:val="28"/>
                <w:szCs w:val="28"/>
                <w:lang w:val="uk-UA"/>
              </w:rPr>
            </w:pPr>
            <w:r w:rsidRPr="00071627">
              <w:rPr>
                <w:sz w:val="28"/>
                <w:szCs w:val="28"/>
                <w:lang w:val="uk-UA"/>
              </w:rPr>
              <w:t>Метод діалогового спілкування</w:t>
            </w:r>
          </w:p>
          <w:p w:rsidR="00A12438" w:rsidRPr="00071627" w:rsidRDefault="00A12438" w:rsidP="00A12438">
            <w:pPr>
              <w:jc w:val="center"/>
              <w:rPr>
                <w:sz w:val="28"/>
                <w:szCs w:val="28"/>
                <w:lang w:val="uk-UA"/>
              </w:rPr>
            </w:pPr>
            <w:r w:rsidRPr="00071627">
              <w:rPr>
                <w:sz w:val="28"/>
                <w:szCs w:val="28"/>
                <w:lang w:val="uk-UA"/>
              </w:rPr>
              <w:t>Метод евристичних питань</w:t>
            </w:r>
          </w:p>
          <w:p w:rsidR="00A12438" w:rsidRPr="00071627" w:rsidRDefault="00A12438" w:rsidP="00A12438">
            <w:pPr>
              <w:jc w:val="center"/>
              <w:rPr>
                <w:sz w:val="28"/>
                <w:szCs w:val="28"/>
                <w:lang w:val="uk-UA"/>
              </w:rPr>
            </w:pPr>
            <w:r w:rsidRPr="00071627">
              <w:rPr>
                <w:sz w:val="28"/>
                <w:szCs w:val="28"/>
                <w:lang w:val="uk-UA"/>
              </w:rPr>
              <w:t>Метод конкретної ситуації</w:t>
            </w:r>
          </w:p>
        </w:tc>
        <w:tc>
          <w:tcPr>
            <w:tcW w:w="2504" w:type="dxa"/>
          </w:tcPr>
          <w:p w:rsidR="00A12438" w:rsidRPr="00071627" w:rsidRDefault="00A12438" w:rsidP="00A12438">
            <w:pPr>
              <w:jc w:val="center"/>
              <w:rPr>
                <w:sz w:val="28"/>
                <w:szCs w:val="28"/>
                <w:lang w:val="uk-UA"/>
              </w:rPr>
            </w:pPr>
            <w:r w:rsidRPr="00071627">
              <w:rPr>
                <w:sz w:val="28"/>
                <w:szCs w:val="28"/>
                <w:lang w:val="uk-UA"/>
              </w:rPr>
              <w:t>вирішення ситуативних завдань</w:t>
            </w:r>
          </w:p>
        </w:tc>
        <w:tc>
          <w:tcPr>
            <w:tcW w:w="1469" w:type="dxa"/>
          </w:tcPr>
          <w:p w:rsidR="00A12438" w:rsidRPr="00071627" w:rsidRDefault="00C13BFC" w:rsidP="00A12438">
            <w:pPr>
              <w:jc w:val="center"/>
              <w:rPr>
                <w:sz w:val="28"/>
                <w:szCs w:val="28"/>
                <w:lang w:val="uk-UA"/>
              </w:rPr>
            </w:pPr>
            <w:r>
              <w:rPr>
                <w:sz w:val="28"/>
                <w:szCs w:val="28"/>
                <w:lang w:val="uk-UA"/>
              </w:rPr>
              <w:t>5</w:t>
            </w:r>
          </w:p>
        </w:tc>
        <w:tc>
          <w:tcPr>
            <w:tcW w:w="1944" w:type="dxa"/>
          </w:tcPr>
          <w:p w:rsidR="00A12438" w:rsidRPr="00071627" w:rsidRDefault="00D57A12" w:rsidP="00D57A12">
            <w:pPr>
              <w:rPr>
                <w:sz w:val="28"/>
                <w:szCs w:val="28"/>
                <w:lang w:val="uk-UA"/>
              </w:rPr>
            </w:pPr>
            <w:r>
              <w:rPr>
                <w:sz w:val="28"/>
                <w:szCs w:val="28"/>
                <w:lang w:val="uk-UA"/>
              </w:rPr>
              <w:t>Грудень</w:t>
            </w:r>
            <w:r w:rsidR="00A12438" w:rsidRPr="00071627">
              <w:rPr>
                <w:sz w:val="28"/>
                <w:szCs w:val="28"/>
                <w:lang w:val="uk-UA"/>
              </w:rPr>
              <w:t xml:space="preserve"> 20</w:t>
            </w:r>
            <w:r w:rsidR="00041340">
              <w:rPr>
                <w:sz w:val="28"/>
                <w:szCs w:val="28"/>
                <w:lang w:val="uk-UA"/>
              </w:rPr>
              <w:t>2</w:t>
            </w:r>
            <w:r>
              <w:rPr>
                <w:sz w:val="28"/>
                <w:szCs w:val="28"/>
                <w:lang w:val="uk-UA"/>
              </w:rPr>
              <w:t>3</w:t>
            </w:r>
          </w:p>
        </w:tc>
      </w:tr>
      <w:tr w:rsidR="00D57A12" w:rsidRPr="00071627" w:rsidTr="00D57A12">
        <w:tc>
          <w:tcPr>
            <w:tcW w:w="2661" w:type="dxa"/>
            <w:vMerge/>
          </w:tcPr>
          <w:p w:rsidR="00D57A12" w:rsidRPr="00071627" w:rsidRDefault="00D57A12" w:rsidP="00D57A12">
            <w:pPr>
              <w:jc w:val="center"/>
              <w:rPr>
                <w:sz w:val="28"/>
                <w:szCs w:val="28"/>
                <w:lang w:val="uk-UA"/>
              </w:rPr>
            </w:pPr>
          </w:p>
        </w:tc>
        <w:tc>
          <w:tcPr>
            <w:tcW w:w="1634" w:type="dxa"/>
            <w:vMerge/>
          </w:tcPr>
          <w:p w:rsidR="00D57A12" w:rsidRPr="00071627" w:rsidRDefault="00D57A12" w:rsidP="00D57A12">
            <w:pPr>
              <w:rPr>
                <w:sz w:val="28"/>
                <w:szCs w:val="28"/>
                <w:lang w:val="uk-UA"/>
              </w:rPr>
            </w:pPr>
          </w:p>
        </w:tc>
        <w:tc>
          <w:tcPr>
            <w:tcW w:w="1755" w:type="dxa"/>
          </w:tcPr>
          <w:p w:rsidR="00D57A12" w:rsidRPr="00071627" w:rsidRDefault="00D57A12" w:rsidP="00D57A12">
            <w:pPr>
              <w:rPr>
                <w:sz w:val="28"/>
                <w:szCs w:val="28"/>
                <w:lang w:val="uk-UA"/>
              </w:rPr>
            </w:pPr>
            <w:r w:rsidRPr="00615E47">
              <w:rPr>
                <w:sz w:val="28"/>
                <w:szCs w:val="28"/>
                <w:lang w:val="uk-UA"/>
              </w:rPr>
              <w:t>п/з</w:t>
            </w:r>
          </w:p>
        </w:tc>
        <w:tc>
          <w:tcPr>
            <w:tcW w:w="737" w:type="dxa"/>
          </w:tcPr>
          <w:p w:rsidR="00D57A12" w:rsidRDefault="00D57A12" w:rsidP="00D57A12">
            <w:pPr>
              <w:jc w:val="center"/>
              <w:rPr>
                <w:lang w:val="uk-UA"/>
              </w:rPr>
            </w:pPr>
            <w:r>
              <w:rPr>
                <w:lang w:val="uk-UA"/>
              </w:rPr>
              <w:t>2</w:t>
            </w:r>
          </w:p>
        </w:tc>
        <w:tc>
          <w:tcPr>
            <w:tcW w:w="2152" w:type="dxa"/>
          </w:tcPr>
          <w:p w:rsidR="00D57A12" w:rsidRPr="00615E47" w:rsidRDefault="00D57A12" w:rsidP="00D57A12">
            <w:pPr>
              <w:jc w:val="center"/>
              <w:rPr>
                <w:sz w:val="28"/>
                <w:szCs w:val="28"/>
                <w:lang w:val="uk-UA"/>
              </w:rPr>
            </w:pPr>
            <w:r w:rsidRPr="00615E47">
              <w:rPr>
                <w:sz w:val="28"/>
                <w:szCs w:val="28"/>
                <w:lang w:val="uk-UA"/>
              </w:rPr>
              <w:t>Метод діалогового спілкування</w:t>
            </w:r>
          </w:p>
          <w:p w:rsidR="00D57A12" w:rsidRPr="00615E47" w:rsidRDefault="00D57A12" w:rsidP="00D57A12">
            <w:pPr>
              <w:jc w:val="center"/>
              <w:rPr>
                <w:sz w:val="28"/>
                <w:szCs w:val="28"/>
                <w:lang w:val="uk-UA"/>
              </w:rPr>
            </w:pPr>
            <w:r w:rsidRPr="00615E47">
              <w:rPr>
                <w:sz w:val="28"/>
                <w:szCs w:val="28"/>
                <w:lang w:val="uk-UA"/>
              </w:rPr>
              <w:t>Метод евристичних питань</w:t>
            </w:r>
          </w:p>
          <w:p w:rsidR="00D57A12" w:rsidRPr="00071627" w:rsidRDefault="00D57A12" w:rsidP="00D57A12">
            <w:pPr>
              <w:jc w:val="center"/>
              <w:rPr>
                <w:sz w:val="28"/>
                <w:szCs w:val="28"/>
                <w:lang w:val="uk-UA"/>
              </w:rPr>
            </w:pPr>
            <w:r w:rsidRPr="00615E47">
              <w:rPr>
                <w:sz w:val="28"/>
                <w:szCs w:val="28"/>
                <w:lang w:val="uk-UA"/>
              </w:rPr>
              <w:t>Метод конкретної ситуації</w:t>
            </w:r>
          </w:p>
        </w:tc>
        <w:tc>
          <w:tcPr>
            <w:tcW w:w="2504" w:type="dxa"/>
          </w:tcPr>
          <w:p w:rsidR="00D57A12" w:rsidRPr="00071627" w:rsidRDefault="00D57A12" w:rsidP="00D57A12">
            <w:pPr>
              <w:jc w:val="center"/>
              <w:rPr>
                <w:sz w:val="28"/>
                <w:szCs w:val="28"/>
                <w:lang w:val="uk-UA"/>
              </w:rPr>
            </w:pPr>
            <w:r w:rsidRPr="00615E47">
              <w:rPr>
                <w:sz w:val="28"/>
                <w:szCs w:val="28"/>
                <w:lang w:val="uk-UA"/>
              </w:rPr>
              <w:t>вирішення ситуативних завдань</w:t>
            </w:r>
          </w:p>
        </w:tc>
        <w:tc>
          <w:tcPr>
            <w:tcW w:w="1469" w:type="dxa"/>
          </w:tcPr>
          <w:p w:rsidR="00D57A12" w:rsidRDefault="00D57A12" w:rsidP="00D57A12">
            <w:pPr>
              <w:jc w:val="center"/>
              <w:rPr>
                <w:sz w:val="28"/>
                <w:szCs w:val="28"/>
                <w:lang w:val="uk-UA"/>
              </w:rPr>
            </w:pPr>
            <w:r w:rsidRPr="00615E47">
              <w:rPr>
                <w:sz w:val="28"/>
                <w:szCs w:val="28"/>
                <w:lang w:val="uk-UA"/>
              </w:rPr>
              <w:t>5</w:t>
            </w:r>
          </w:p>
        </w:tc>
        <w:tc>
          <w:tcPr>
            <w:tcW w:w="1944" w:type="dxa"/>
          </w:tcPr>
          <w:p w:rsidR="00D57A12" w:rsidRPr="00071627" w:rsidRDefault="00D57A12" w:rsidP="00D57A12">
            <w:pPr>
              <w:rPr>
                <w:sz w:val="28"/>
                <w:szCs w:val="28"/>
                <w:lang w:val="uk-UA"/>
              </w:rPr>
            </w:pPr>
            <w:r>
              <w:rPr>
                <w:sz w:val="28"/>
                <w:szCs w:val="28"/>
                <w:lang w:val="uk-UA"/>
              </w:rPr>
              <w:t>Грудень</w:t>
            </w:r>
            <w:r w:rsidRPr="00071627">
              <w:rPr>
                <w:sz w:val="28"/>
                <w:szCs w:val="28"/>
                <w:lang w:val="uk-UA"/>
              </w:rPr>
              <w:t xml:space="preserve"> 20</w:t>
            </w:r>
            <w:r>
              <w:rPr>
                <w:sz w:val="28"/>
                <w:szCs w:val="28"/>
                <w:lang w:val="uk-UA"/>
              </w:rPr>
              <w:t>23</w:t>
            </w:r>
          </w:p>
        </w:tc>
      </w:tr>
      <w:tr w:rsidR="00D57A12" w:rsidRPr="00071627" w:rsidTr="00D57A12">
        <w:tc>
          <w:tcPr>
            <w:tcW w:w="2661" w:type="dxa"/>
            <w:vMerge/>
          </w:tcPr>
          <w:p w:rsidR="00D57A12" w:rsidRPr="00071627" w:rsidRDefault="00D57A12" w:rsidP="00D57A12">
            <w:pPr>
              <w:jc w:val="center"/>
              <w:rPr>
                <w:b/>
                <w:i/>
                <w:sz w:val="28"/>
                <w:szCs w:val="28"/>
                <w:lang w:val="uk-UA"/>
              </w:rPr>
            </w:pPr>
          </w:p>
        </w:tc>
        <w:tc>
          <w:tcPr>
            <w:tcW w:w="1634" w:type="dxa"/>
            <w:vMerge/>
          </w:tcPr>
          <w:p w:rsidR="00D57A12" w:rsidRPr="00071627" w:rsidRDefault="00D57A12" w:rsidP="00D57A12">
            <w:pPr>
              <w:jc w:val="both"/>
              <w:rPr>
                <w:sz w:val="28"/>
                <w:szCs w:val="28"/>
                <w:lang w:val="uk-UA"/>
              </w:rPr>
            </w:pPr>
          </w:p>
        </w:tc>
        <w:tc>
          <w:tcPr>
            <w:tcW w:w="1755" w:type="dxa"/>
          </w:tcPr>
          <w:p w:rsidR="00D57A12" w:rsidRPr="00071627" w:rsidRDefault="00D57A12" w:rsidP="00D57A12">
            <w:pPr>
              <w:jc w:val="both"/>
              <w:rPr>
                <w:i/>
                <w:sz w:val="28"/>
                <w:szCs w:val="28"/>
                <w:lang w:val="uk-UA"/>
              </w:rPr>
            </w:pPr>
            <w:r w:rsidRPr="00071627">
              <w:rPr>
                <w:sz w:val="28"/>
                <w:szCs w:val="28"/>
                <w:lang w:val="uk-UA"/>
              </w:rPr>
              <w:t>Сам. робота</w:t>
            </w:r>
          </w:p>
        </w:tc>
        <w:tc>
          <w:tcPr>
            <w:tcW w:w="737" w:type="dxa"/>
          </w:tcPr>
          <w:p w:rsidR="00D57A12" w:rsidRPr="00071627" w:rsidRDefault="00D57A12" w:rsidP="00D57A12">
            <w:pPr>
              <w:jc w:val="center"/>
              <w:rPr>
                <w:sz w:val="28"/>
                <w:szCs w:val="28"/>
                <w:lang w:val="uk-UA"/>
              </w:rPr>
            </w:pPr>
            <w:r>
              <w:rPr>
                <w:sz w:val="28"/>
                <w:szCs w:val="28"/>
                <w:lang w:val="uk-UA"/>
              </w:rPr>
              <w:t>10</w:t>
            </w:r>
          </w:p>
        </w:tc>
        <w:tc>
          <w:tcPr>
            <w:tcW w:w="2152" w:type="dxa"/>
          </w:tcPr>
          <w:p w:rsidR="00D57A12" w:rsidRPr="00071627" w:rsidRDefault="00D57A12" w:rsidP="00D57A12">
            <w:pPr>
              <w:jc w:val="center"/>
              <w:rPr>
                <w:sz w:val="28"/>
                <w:szCs w:val="28"/>
                <w:lang w:val="uk-UA"/>
              </w:rPr>
            </w:pPr>
            <w:r w:rsidRPr="00071627">
              <w:rPr>
                <w:sz w:val="28"/>
                <w:szCs w:val="28"/>
                <w:lang w:val="uk-UA"/>
              </w:rPr>
              <w:t>Метод конкретної ситуації</w:t>
            </w:r>
          </w:p>
        </w:tc>
        <w:tc>
          <w:tcPr>
            <w:tcW w:w="2504" w:type="dxa"/>
          </w:tcPr>
          <w:p w:rsidR="00D57A12" w:rsidRPr="00071627" w:rsidRDefault="00D57A12" w:rsidP="00D57A12">
            <w:pPr>
              <w:jc w:val="both"/>
              <w:rPr>
                <w:sz w:val="28"/>
                <w:szCs w:val="28"/>
                <w:lang w:val="uk-UA"/>
              </w:rPr>
            </w:pPr>
            <w:r w:rsidRPr="00071627">
              <w:rPr>
                <w:sz w:val="28"/>
                <w:szCs w:val="28"/>
                <w:lang w:val="uk-UA"/>
              </w:rPr>
              <w:t>письмова робота</w:t>
            </w:r>
          </w:p>
        </w:tc>
        <w:tc>
          <w:tcPr>
            <w:tcW w:w="1469" w:type="dxa"/>
          </w:tcPr>
          <w:p w:rsidR="00D57A12" w:rsidRPr="00071627" w:rsidRDefault="00D57A12" w:rsidP="00D57A12">
            <w:pPr>
              <w:jc w:val="center"/>
              <w:rPr>
                <w:sz w:val="28"/>
                <w:szCs w:val="28"/>
                <w:lang w:val="uk-UA"/>
              </w:rPr>
            </w:pPr>
          </w:p>
        </w:tc>
        <w:tc>
          <w:tcPr>
            <w:tcW w:w="1944" w:type="dxa"/>
            <w:vMerge w:val="restart"/>
          </w:tcPr>
          <w:p w:rsidR="00D57A12" w:rsidRPr="00071627" w:rsidRDefault="00D57A12" w:rsidP="00D57A12">
            <w:pPr>
              <w:rPr>
                <w:sz w:val="28"/>
                <w:szCs w:val="28"/>
                <w:lang w:val="uk-UA"/>
              </w:rPr>
            </w:pPr>
            <w:r>
              <w:rPr>
                <w:sz w:val="28"/>
                <w:szCs w:val="28"/>
                <w:lang w:val="uk-UA"/>
              </w:rPr>
              <w:t>Грудень</w:t>
            </w:r>
            <w:r w:rsidRPr="00071627">
              <w:rPr>
                <w:sz w:val="28"/>
                <w:szCs w:val="28"/>
                <w:lang w:val="uk-UA"/>
              </w:rPr>
              <w:t xml:space="preserve"> 20</w:t>
            </w:r>
            <w:r>
              <w:rPr>
                <w:sz w:val="28"/>
                <w:szCs w:val="28"/>
                <w:lang w:val="uk-UA"/>
              </w:rPr>
              <w:t>23</w:t>
            </w:r>
          </w:p>
        </w:tc>
      </w:tr>
      <w:tr w:rsidR="00D57A12" w:rsidRPr="00071627" w:rsidTr="00D57A12">
        <w:tc>
          <w:tcPr>
            <w:tcW w:w="2661" w:type="dxa"/>
            <w:vMerge/>
          </w:tcPr>
          <w:p w:rsidR="00D57A12" w:rsidRPr="00071627" w:rsidRDefault="00D57A12" w:rsidP="00D57A12">
            <w:pPr>
              <w:jc w:val="center"/>
              <w:rPr>
                <w:b/>
                <w:i/>
                <w:sz w:val="28"/>
                <w:szCs w:val="28"/>
                <w:lang w:val="uk-UA"/>
              </w:rPr>
            </w:pPr>
          </w:p>
        </w:tc>
        <w:tc>
          <w:tcPr>
            <w:tcW w:w="1634" w:type="dxa"/>
            <w:vMerge/>
          </w:tcPr>
          <w:p w:rsidR="00D57A12" w:rsidRPr="00071627" w:rsidRDefault="00D57A12" w:rsidP="00D57A12">
            <w:pPr>
              <w:jc w:val="both"/>
              <w:rPr>
                <w:sz w:val="28"/>
                <w:szCs w:val="28"/>
                <w:lang w:val="uk-UA"/>
              </w:rPr>
            </w:pPr>
          </w:p>
        </w:tc>
        <w:tc>
          <w:tcPr>
            <w:tcW w:w="1755" w:type="dxa"/>
          </w:tcPr>
          <w:p w:rsidR="00D57A12" w:rsidRPr="00071627" w:rsidRDefault="00D57A12" w:rsidP="00D57A12">
            <w:pPr>
              <w:jc w:val="both"/>
              <w:rPr>
                <w:sz w:val="28"/>
                <w:szCs w:val="28"/>
                <w:lang w:val="uk-UA"/>
              </w:rPr>
            </w:pPr>
          </w:p>
        </w:tc>
        <w:tc>
          <w:tcPr>
            <w:tcW w:w="737" w:type="dxa"/>
          </w:tcPr>
          <w:p w:rsidR="00D57A12" w:rsidRDefault="00D57A12" w:rsidP="00D57A12">
            <w:pPr>
              <w:jc w:val="center"/>
              <w:rPr>
                <w:sz w:val="28"/>
                <w:szCs w:val="28"/>
                <w:lang w:val="uk-UA"/>
              </w:rPr>
            </w:pPr>
          </w:p>
        </w:tc>
        <w:tc>
          <w:tcPr>
            <w:tcW w:w="2152" w:type="dxa"/>
          </w:tcPr>
          <w:p w:rsidR="00D57A12" w:rsidRPr="00071627" w:rsidRDefault="00D57A12" w:rsidP="00D57A12">
            <w:pPr>
              <w:jc w:val="center"/>
              <w:rPr>
                <w:sz w:val="28"/>
                <w:szCs w:val="28"/>
                <w:lang w:val="uk-UA"/>
              </w:rPr>
            </w:pPr>
          </w:p>
        </w:tc>
        <w:tc>
          <w:tcPr>
            <w:tcW w:w="2504" w:type="dxa"/>
          </w:tcPr>
          <w:p w:rsidR="00D57A12" w:rsidRPr="00071627" w:rsidRDefault="00D57A12" w:rsidP="00D57A12">
            <w:pPr>
              <w:jc w:val="both"/>
              <w:rPr>
                <w:sz w:val="28"/>
                <w:szCs w:val="28"/>
                <w:lang w:val="uk-UA"/>
              </w:rPr>
            </w:pPr>
          </w:p>
        </w:tc>
        <w:tc>
          <w:tcPr>
            <w:tcW w:w="1469" w:type="dxa"/>
          </w:tcPr>
          <w:p w:rsidR="00D57A12" w:rsidRPr="00071627" w:rsidRDefault="00D57A12" w:rsidP="00D57A12">
            <w:pPr>
              <w:jc w:val="center"/>
              <w:rPr>
                <w:sz w:val="28"/>
                <w:szCs w:val="28"/>
                <w:lang w:val="uk-UA"/>
              </w:rPr>
            </w:pPr>
          </w:p>
        </w:tc>
        <w:tc>
          <w:tcPr>
            <w:tcW w:w="1944" w:type="dxa"/>
            <w:vMerge/>
          </w:tcPr>
          <w:p w:rsidR="00D57A12" w:rsidRPr="00071627" w:rsidRDefault="00D57A12" w:rsidP="00D57A12">
            <w:pPr>
              <w:jc w:val="both"/>
              <w:rPr>
                <w:sz w:val="28"/>
                <w:szCs w:val="28"/>
                <w:lang w:val="uk-UA"/>
              </w:rPr>
            </w:pPr>
          </w:p>
        </w:tc>
      </w:tr>
      <w:tr w:rsidR="00D57A12" w:rsidRPr="00071627" w:rsidTr="00D57A12">
        <w:tc>
          <w:tcPr>
            <w:tcW w:w="2661" w:type="dxa"/>
            <w:vMerge/>
          </w:tcPr>
          <w:p w:rsidR="00D57A12" w:rsidRPr="00071627" w:rsidRDefault="00D57A12" w:rsidP="00D57A12">
            <w:pPr>
              <w:jc w:val="center"/>
              <w:rPr>
                <w:b/>
                <w:i/>
                <w:sz w:val="28"/>
                <w:szCs w:val="28"/>
                <w:lang w:val="uk-UA"/>
              </w:rPr>
            </w:pPr>
          </w:p>
        </w:tc>
        <w:tc>
          <w:tcPr>
            <w:tcW w:w="1634" w:type="dxa"/>
            <w:vMerge/>
          </w:tcPr>
          <w:p w:rsidR="00D57A12" w:rsidRPr="00071627" w:rsidRDefault="00D57A12" w:rsidP="00D57A12">
            <w:pPr>
              <w:jc w:val="both"/>
              <w:rPr>
                <w:sz w:val="28"/>
                <w:szCs w:val="28"/>
                <w:lang w:val="uk-UA"/>
              </w:rPr>
            </w:pPr>
          </w:p>
        </w:tc>
        <w:tc>
          <w:tcPr>
            <w:tcW w:w="1755" w:type="dxa"/>
          </w:tcPr>
          <w:p w:rsidR="00D57A12" w:rsidRPr="00071627" w:rsidRDefault="00D57A12" w:rsidP="00D57A12">
            <w:pPr>
              <w:jc w:val="both"/>
              <w:rPr>
                <w:sz w:val="28"/>
                <w:szCs w:val="28"/>
                <w:lang w:val="uk-UA"/>
              </w:rPr>
            </w:pPr>
            <w:r w:rsidRPr="00071627">
              <w:rPr>
                <w:sz w:val="28"/>
                <w:szCs w:val="28"/>
                <w:lang w:val="uk-UA"/>
              </w:rPr>
              <w:t>Інд. завдання</w:t>
            </w:r>
          </w:p>
        </w:tc>
        <w:tc>
          <w:tcPr>
            <w:tcW w:w="737" w:type="dxa"/>
          </w:tcPr>
          <w:p w:rsidR="00D57A12" w:rsidRPr="00071627" w:rsidRDefault="00D57A12" w:rsidP="00D57A12">
            <w:pPr>
              <w:jc w:val="center"/>
              <w:rPr>
                <w:sz w:val="28"/>
                <w:szCs w:val="28"/>
                <w:lang w:val="uk-UA"/>
              </w:rPr>
            </w:pPr>
            <w:r w:rsidRPr="00071627">
              <w:rPr>
                <w:sz w:val="28"/>
                <w:szCs w:val="28"/>
                <w:lang w:val="uk-UA"/>
              </w:rPr>
              <w:t>5</w:t>
            </w:r>
          </w:p>
        </w:tc>
        <w:tc>
          <w:tcPr>
            <w:tcW w:w="2152" w:type="dxa"/>
          </w:tcPr>
          <w:p w:rsidR="00D57A12" w:rsidRPr="00071627" w:rsidRDefault="00D57A12" w:rsidP="00D57A12">
            <w:pPr>
              <w:jc w:val="center"/>
              <w:rPr>
                <w:sz w:val="28"/>
                <w:szCs w:val="28"/>
                <w:lang w:val="uk-UA"/>
              </w:rPr>
            </w:pPr>
            <w:r w:rsidRPr="00071627">
              <w:rPr>
                <w:sz w:val="28"/>
                <w:szCs w:val="28"/>
                <w:lang w:val="uk-UA"/>
              </w:rPr>
              <w:t>Метод занурення</w:t>
            </w:r>
          </w:p>
          <w:p w:rsidR="00D57A12" w:rsidRPr="00071627" w:rsidRDefault="00D57A12" w:rsidP="00D57A12">
            <w:pPr>
              <w:jc w:val="center"/>
              <w:rPr>
                <w:sz w:val="28"/>
                <w:szCs w:val="28"/>
                <w:lang w:val="uk-UA"/>
              </w:rPr>
            </w:pPr>
            <w:r w:rsidRPr="00071627">
              <w:rPr>
                <w:sz w:val="28"/>
                <w:szCs w:val="28"/>
                <w:lang w:val="uk-UA"/>
              </w:rPr>
              <w:t>Метод багатомірної матриці</w:t>
            </w:r>
          </w:p>
          <w:p w:rsidR="00D57A12" w:rsidRPr="00071627" w:rsidRDefault="00D57A12" w:rsidP="00D57A12">
            <w:pPr>
              <w:jc w:val="center"/>
              <w:rPr>
                <w:sz w:val="28"/>
                <w:szCs w:val="28"/>
                <w:lang w:val="uk-UA"/>
              </w:rPr>
            </w:pPr>
            <w:r w:rsidRPr="00071627">
              <w:rPr>
                <w:sz w:val="28"/>
                <w:szCs w:val="28"/>
                <w:lang w:val="uk-UA"/>
              </w:rPr>
              <w:t>Метод інверсії</w:t>
            </w:r>
          </w:p>
        </w:tc>
        <w:tc>
          <w:tcPr>
            <w:tcW w:w="2504" w:type="dxa"/>
          </w:tcPr>
          <w:p w:rsidR="00D57A12" w:rsidRPr="00071627" w:rsidRDefault="00D57A12" w:rsidP="00D57A12">
            <w:pPr>
              <w:jc w:val="both"/>
              <w:rPr>
                <w:sz w:val="28"/>
                <w:szCs w:val="28"/>
                <w:lang w:val="uk-UA"/>
              </w:rPr>
            </w:pPr>
            <w:r w:rsidRPr="00071627">
              <w:rPr>
                <w:sz w:val="28"/>
                <w:szCs w:val="28"/>
                <w:lang w:val="uk-UA"/>
              </w:rPr>
              <w:t>звіт</w:t>
            </w:r>
          </w:p>
        </w:tc>
        <w:tc>
          <w:tcPr>
            <w:tcW w:w="1469" w:type="dxa"/>
          </w:tcPr>
          <w:p w:rsidR="00D57A12" w:rsidRPr="00071627" w:rsidRDefault="00D57A12" w:rsidP="00D57A12">
            <w:pPr>
              <w:jc w:val="center"/>
              <w:rPr>
                <w:sz w:val="28"/>
                <w:szCs w:val="28"/>
                <w:lang w:val="uk-UA"/>
              </w:rPr>
            </w:pPr>
          </w:p>
        </w:tc>
        <w:tc>
          <w:tcPr>
            <w:tcW w:w="1944" w:type="dxa"/>
            <w:vMerge/>
          </w:tcPr>
          <w:p w:rsidR="00D57A12" w:rsidRPr="00071627" w:rsidRDefault="00D57A12" w:rsidP="00D57A12">
            <w:pPr>
              <w:jc w:val="both"/>
              <w:rPr>
                <w:sz w:val="28"/>
                <w:szCs w:val="28"/>
                <w:lang w:val="uk-UA"/>
              </w:rPr>
            </w:pPr>
          </w:p>
        </w:tc>
      </w:tr>
      <w:tr w:rsidR="00D57A12" w:rsidRPr="00071627" w:rsidTr="00D57A12">
        <w:tc>
          <w:tcPr>
            <w:tcW w:w="2661" w:type="dxa"/>
            <w:vMerge/>
          </w:tcPr>
          <w:p w:rsidR="00D57A12" w:rsidRPr="00071627" w:rsidRDefault="00D57A12" w:rsidP="00D57A12">
            <w:pPr>
              <w:jc w:val="center"/>
              <w:rPr>
                <w:b/>
                <w:i/>
                <w:sz w:val="28"/>
                <w:szCs w:val="28"/>
                <w:lang w:val="uk-UA"/>
              </w:rPr>
            </w:pPr>
          </w:p>
        </w:tc>
        <w:tc>
          <w:tcPr>
            <w:tcW w:w="1634" w:type="dxa"/>
            <w:vMerge/>
          </w:tcPr>
          <w:p w:rsidR="00D57A12" w:rsidRPr="00071627" w:rsidRDefault="00D57A12" w:rsidP="00D57A12">
            <w:pPr>
              <w:jc w:val="both"/>
              <w:rPr>
                <w:sz w:val="28"/>
                <w:szCs w:val="28"/>
                <w:lang w:val="uk-UA"/>
              </w:rPr>
            </w:pPr>
          </w:p>
        </w:tc>
        <w:tc>
          <w:tcPr>
            <w:tcW w:w="1755" w:type="dxa"/>
          </w:tcPr>
          <w:p w:rsidR="00D57A12" w:rsidRPr="00071627" w:rsidRDefault="00D57A12" w:rsidP="00D57A12">
            <w:pPr>
              <w:jc w:val="both"/>
              <w:rPr>
                <w:sz w:val="28"/>
                <w:szCs w:val="28"/>
                <w:lang w:val="uk-UA"/>
              </w:rPr>
            </w:pPr>
            <w:r w:rsidRPr="00071627">
              <w:rPr>
                <w:sz w:val="28"/>
                <w:szCs w:val="28"/>
                <w:lang w:val="uk-UA"/>
              </w:rPr>
              <w:t>Інд. завдання</w:t>
            </w:r>
          </w:p>
        </w:tc>
        <w:tc>
          <w:tcPr>
            <w:tcW w:w="737" w:type="dxa"/>
          </w:tcPr>
          <w:p w:rsidR="00D57A12" w:rsidRPr="00071627" w:rsidRDefault="00D57A12" w:rsidP="00D57A12">
            <w:pPr>
              <w:jc w:val="center"/>
              <w:rPr>
                <w:sz w:val="28"/>
                <w:szCs w:val="28"/>
                <w:lang w:val="uk-UA"/>
              </w:rPr>
            </w:pPr>
            <w:r w:rsidRPr="00071627">
              <w:rPr>
                <w:sz w:val="28"/>
                <w:szCs w:val="28"/>
                <w:lang w:val="uk-UA"/>
              </w:rPr>
              <w:t>5</w:t>
            </w:r>
          </w:p>
        </w:tc>
        <w:tc>
          <w:tcPr>
            <w:tcW w:w="2152" w:type="dxa"/>
          </w:tcPr>
          <w:p w:rsidR="00D57A12" w:rsidRPr="00071627" w:rsidRDefault="00D57A12" w:rsidP="00D57A12">
            <w:pPr>
              <w:jc w:val="center"/>
              <w:rPr>
                <w:sz w:val="28"/>
                <w:szCs w:val="28"/>
                <w:lang w:val="uk-UA"/>
              </w:rPr>
            </w:pPr>
            <w:r w:rsidRPr="00071627">
              <w:rPr>
                <w:sz w:val="28"/>
                <w:szCs w:val="28"/>
                <w:lang w:val="uk-UA"/>
              </w:rPr>
              <w:t>Метод занурення</w:t>
            </w:r>
          </w:p>
          <w:p w:rsidR="00D57A12" w:rsidRPr="00071627" w:rsidRDefault="00D57A12" w:rsidP="00D57A12">
            <w:pPr>
              <w:jc w:val="center"/>
              <w:rPr>
                <w:sz w:val="28"/>
                <w:szCs w:val="28"/>
                <w:lang w:val="uk-UA"/>
              </w:rPr>
            </w:pPr>
            <w:r w:rsidRPr="00071627">
              <w:rPr>
                <w:sz w:val="28"/>
                <w:szCs w:val="28"/>
                <w:lang w:val="uk-UA"/>
              </w:rPr>
              <w:t>Метод багатомірної матриці</w:t>
            </w:r>
          </w:p>
          <w:p w:rsidR="00D57A12" w:rsidRPr="00071627" w:rsidRDefault="00D57A12" w:rsidP="00D57A12">
            <w:pPr>
              <w:jc w:val="both"/>
              <w:rPr>
                <w:sz w:val="28"/>
                <w:szCs w:val="28"/>
                <w:lang w:val="uk-UA"/>
              </w:rPr>
            </w:pPr>
            <w:r w:rsidRPr="00071627">
              <w:rPr>
                <w:sz w:val="28"/>
                <w:szCs w:val="28"/>
                <w:lang w:val="uk-UA"/>
              </w:rPr>
              <w:t>Метод інверсії</w:t>
            </w:r>
          </w:p>
        </w:tc>
        <w:tc>
          <w:tcPr>
            <w:tcW w:w="2504" w:type="dxa"/>
          </w:tcPr>
          <w:p w:rsidR="00D57A12" w:rsidRPr="00071627" w:rsidRDefault="00D57A12" w:rsidP="00D57A12">
            <w:pPr>
              <w:jc w:val="both"/>
              <w:rPr>
                <w:sz w:val="28"/>
                <w:szCs w:val="28"/>
                <w:lang w:val="uk-UA"/>
              </w:rPr>
            </w:pPr>
            <w:r w:rsidRPr="00071627">
              <w:rPr>
                <w:sz w:val="28"/>
                <w:szCs w:val="28"/>
                <w:lang w:val="uk-UA"/>
              </w:rPr>
              <w:t>звіт</w:t>
            </w:r>
          </w:p>
        </w:tc>
        <w:tc>
          <w:tcPr>
            <w:tcW w:w="1469" w:type="dxa"/>
          </w:tcPr>
          <w:p w:rsidR="00D57A12" w:rsidRPr="00071627" w:rsidRDefault="00D57A12" w:rsidP="00D57A12">
            <w:pPr>
              <w:jc w:val="center"/>
              <w:rPr>
                <w:sz w:val="28"/>
                <w:szCs w:val="28"/>
                <w:lang w:val="uk-UA"/>
              </w:rPr>
            </w:pPr>
          </w:p>
        </w:tc>
        <w:tc>
          <w:tcPr>
            <w:tcW w:w="1944" w:type="dxa"/>
            <w:vMerge/>
          </w:tcPr>
          <w:p w:rsidR="00D57A12" w:rsidRPr="00071627" w:rsidRDefault="00D57A12" w:rsidP="00D57A12">
            <w:pPr>
              <w:jc w:val="both"/>
              <w:rPr>
                <w:sz w:val="28"/>
                <w:szCs w:val="28"/>
                <w:lang w:val="uk-UA"/>
              </w:rPr>
            </w:pPr>
          </w:p>
        </w:tc>
      </w:tr>
      <w:tr w:rsidR="00D57A12" w:rsidRPr="00071627" w:rsidTr="00041340">
        <w:tc>
          <w:tcPr>
            <w:tcW w:w="2661" w:type="dxa"/>
          </w:tcPr>
          <w:p w:rsidR="00D57A12" w:rsidRPr="00071627" w:rsidRDefault="00D57A12" w:rsidP="00D57A12">
            <w:pPr>
              <w:jc w:val="center"/>
              <w:rPr>
                <w:b/>
                <w:i/>
                <w:sz w:val="28"/>
                <w:szCs w:val="28"/>
                <w:lang w:val="uk-UA"/>
              </w:rPr>
            </w:pPr>
            <w:r w:rsidRPr="00071627">
              <w:rPr>
                <w:b/>
                <w:i/>
                <w:sz w:val="28"/>
                <w:szCs w:val="28"/>
                <w:lang w:val="uk-UA"/>
              </w:rPr>
              <w:t xml:space="preserve">Підсумковий контроль </w:t>
            </w:r>
          </w:p>
        </w:tc>
        <w:tc>
          <w:tcPr>
            <w:tcW w:w="12195" w:type="dxa"/>
            <w:gridSpan w:val="7"/>
          </w:tcPr>
          <w:p w:rsidR="00D57A12" w:rsidRPr="00071627" w:rsidRDefault="00D57A12" w:rsidP="00D57A12">
            <w:pPr>
              <w:jc w:val="center"/>
              <w:rPr>
                <w:b/>
                <w:sz w:val="28"/>
                <w:szCs w:val="28"/>
                <w:lang w:val="uk-UA"/>
              </w:rPr>
            </w:pPr>
            <w:r>
              <w:rPr>
                <w:b/>
                <w:sz w:val="28"/>
                <w:szCs w:val="28"/>
                <w:lang w:val="uk-UA"/>
              </w:rPr>
              <w:t>Екзамен</w:t>
            </w:r>
          </w:p>
        </w:tc>
      </w:tr>
    </w:tbl>
    <w:p w:rsidR="00D064BD" w:rsidRPr="00071627" w:rsidRDefault="00D064BD" w:rsidP="00D064BD">
      <w:pPr>
        <w:ind w:firstLine="709"/>
        <w:jc w:val="both"/>
        <w:rPr>
          <w:sz w:val="28"/>
          <w:szCs w:val="28"/>
          <w:lang w:val="uk-UA"/>
        </w:rPr>
      </w:pPr>
    </w:p>
    <w:p w:rsidR="00D064BD" w:rsidRPr="00071627" w:rsidRDefault="00D064BD" w:rsidP="00D064BD">
      <w:pPr>
        <w:keepNext/>
        <w:keepLines/>
        <w:spacing w:line="221" w:lineRule="auto"/>
        <w:jc w:val="center"/>
        <w:rPr>
          <w:b/>
          <w:color w:val="FF0000"/>
          <w:sz w:val="28"/>
          <w:szCs w:val="28"/>
          <w:lang w:val="uk-UA"/>
        </w:rPr>
        <w:sectPr w:rsidR="00D064BD" w:rsidRPr="00071627" w:rsidSect="00283342">
          <w:pgSz w:w="16838" w:h="11906" w:orient="landscape"/>
          <w:pgMar w:top="1134" w:right="1134" w:bottom="1134" w:left="1134" w:header="709" w:footer="709" w:gutter="0"/>
          <w:cols w:space="708"/>
          <w:docGrid w:linePitch="360"/>
        </w:sectPr>
      </w:pPr>
    </w:p>
    <w:p w:rsidR="00D064BD" w:rsidRPr="00071627" w:rsidRDefault="00D064BD" w:rsidP="00D064BD">
      <w:pPr>
        <w:spacing w:line="221" w:lineRule="auto"/>
        <w:jc w:val="center"/>
        <w:rPr>
          <w:b/>
          <w:caps/>
          <w:sz w:val="28"/>
          <w:szCs w:val="28"/>
          <w:lang w:val="uk-UA"/>
        </w:rPr>
      </w:pPr>
    </w:p>
    <w:p w:rsidR="00D064BD" w:rsidRPr="00D57A12" w:rsidRDefault="00D064BD" w:rsidP="00D57A12">
      <w:pPr>
        <w:ind w:firstLine="709"/>
        <w:jc w:val="center"/>
        <w:rPr>
          <w:b/>
          <w:sz w:val="28"/>
          <w:szCs w:val="28"/>
          <w:lang w:val="uk-UA"/>
        </w:rPr>
      </w:pPr>
      <w:bookmarkStart w:id="0" w:name="_GoBack"/>
      <w:r w:rsidRPr="00D57A12">
        <w:rPr>
          <w:b/>
          <w:sz w:val="28"/>
          <w:szCs w:val="28"/>
          <w:lang w:val="uk-UA"/>
        </w:rPr>
        <w:t>Основні нормативні акти:</w:t>
      </w:r>
    </w:p>
    <w:p w:rsidR="00CA4B44" w:rsidRPr="00D57A12" w:rsidRDefault="00CA4B44" w:rsidP="00D57A12">
      <w:pPr>
        <w:ind w:firstLine="709"/>
        <w:jc w:val="both"/>
        <w:rPr>
          <w:sz w:val="28"/>
          <w:szCs w:val="20"/>
          <w:lang w:val="uk-UA"/>
        </w:rPr>
      </w:pPr>
    </w:p>
    <w:p w:rsidR="00233782" w:rsidRPr="00D57A12" w:rsidRDefault="00233782" w:rsidP="00D57A12">
      <w:pPr>
        <w:widowControl w:val="0"/>
        <w:ind w:firstLine="709"/>
        <w:jc w:val="both"/>
        <w:rPr>
          <w:sz w:val="28"/>
          <w:szCs w:val="28"/>
          <w:lang w:val="uk-UA"/>
        </w:rPr>
      </w:pPr>
      <w:r w:rsidRPr="00D57A12">
        <w:rPr>
          <w:sz w:val="28"/>
          <w:szCs w:val="28"/>
          <w:lang w:val="uk-UA"/>
        </w:rPr>
        <w:t>1. Конституція України : офіц. текст. Київ : КМ, 2013. 96 с.</w:t>
      </w:r>
    </w:p>
    <w:p w:rsidR="00233782" w:rsidRPr="00D57A12" w:rsidRDefault="00233782" w:rsidP="00D57A12">
      <w:pPr>
        <w:widowControl w:val="0"/>
        <w:ind w:firstLine="709"/>
        <w:jc w:val="both"/>
        <w:rPr>
          <w:sz w:val="28"/>
          <w:szCs w:val="28"/>
          <w:lang w:val="uk-UA"/>
        </w:rPr>
      </w:pPr>
      <w:r w:rsidRPr="00D57A12">
        <w:rPr>
          <w:sz w:val="28"/>
          <w:szCs w:val="28"/>
          <w:lang w:val="uk-UA"/>
        </w:rPr>
        <w:t>2.</w:t>
      </w:r>
      <w:r w:rsidRPr="00D57A12">
        <w:rPr>
          <w:sz w:val="28"/>
          <w:szCs w:val="28"/>
          <w:lang w:val="uk-UA"/>
        </w:rPr>
        <w:tab/>
        <w:t xml:space="preserve">Про виконання рішень та застосування практики Європейського суду з прав людини : Закон України від 23.02.2006 р. N 3477-IV. Відомості Верховної Ради України (ВВР), 2006, N 30, ст.260: </w:t>
      </w:r>
    </w:p>
    <w:p w:rsidR="00233782" w:rsidRPr="00D57A12" w:rsidRDefault="00233782" w:rsidP="00D57A12">
      <w:pPr>
        <w:widowControl w:val="0"/>
        <w:ind w:firstLine="709"/>
        <w:jc w:val="both"/>
        <w:rPr>
          <w:color w:val="000000"/>
          <w:sz w:val="28"/>
          <w:szCs w:val="28"/>
          <w:shd w:val="clear" w:color="auto" w:fill="F7F7F7"/>
          <w:lang w:val="uk-UA"/>
        </w:rPr>
      </w:pPr>
      <w:r w:rsidRPr="00D57A12">
        <w:rPr>
          <w:sz w:val="28"/>
          <w:szCs w:val="28"/>
          <w:lang w:val="uk-UA"/>
        </w:rPr>
        <w:t>3.Про внесення змін до деяких законів України щодо присвоєння спеціальних звань поліції під час дії воєнного стану Закон України 24.03.2022р. 2151-IX</w:t>
      </w:r>
      <w:r w:rsidRPr="00D57A12">
        <w:rPr>
          <w:color w:val="000000"/>
          <w:sz w:val="28"/>
          <w:szCs w:val="28"/>
          <w:shd w:val="clear" w:color="auto" w:fill="F7F7F7"/>
          <w:lang w:val="uk-UA"/>
        </w:rPr>
        <w:t xml:space="preserve"> URL: https://zakon.rada.gov.ua/laws/show/2151-20#Text</w:t>
      </w:r>
    </w:p>
    <w:p w:rsidR="00233782" w:rsidRPr="00D57A12" w:rsidRDefault="00233782" w:rsidP="00D57A12">
      <w:pPr>
        <w:widowControl w:val="0"/>
        <w:ind w:firstLine="709"/>
        <w:jc w:val="both"/>
        <w:rPr>
          <w:color w:val="000000"/>
          <w:sz w:val="28"/>
          <w:szCs w:val="28"/>
          <w:shd w:val="clear" w:color="auto" w:fill="F7F7F7"/>
          <w:lang w:val="uk-UA"/>
        </w:rPr>
      </w:pPr>
      <w:r w:rsidRPr="00D57A12">
        <w:rPr>
          <w:sz w:val="28"/>
          <w:szCs w:val="28"/>
          <w:lang w:val="uk-UA"/>
        </w:rPr>
        <w:t xml:space="preserve">4.Про внесення змін до законів України "Про Національну поліцію" та "Про Дисциплінарний статут Національної поліції України" з метою оптимізації діяльності поліції, у тому числі під час дії воєнного стану Закон України від 15.03.2022 </w:t>
      </w:r>
      <w:r w:rsidRPr="00D57A12">
        <w:rPr>
          <w:color w:val="000000"/>
          <w:sz w:val="28"/>
          <w:szCs w:val="28"/>
          <w:shd w:val="clear" w:color="auto" w:fill="F7F7F7"/>
          <w:lang w:val="uk-UA"/>
        </w:rPr>
        <w:t> </w:t>
      </w:r>
      <w:r w:rsidRPr="00D57A12">
        <w:rPr>
          <w:sz w:val="28"/>
          <w:szCs w:val="28"/>
          <w:lang w:val="uk-UA"/>
        </w:rPr>
        <w:t>2123-IX</w:t>
      </w:r>
      <w:r w:rsidRPr="00D57A12">
        <w:rPr>
          <w:color w:val="000000"/>
          <w:sz w:val="28"/>
          <w:szCs w:val="28"/>
          <w:shd w:val="clear" w:color="auto" w:fill="F7F7F7"/>
          <w:lang w:val="uk-UA"/>
        </w:rPr>
        <w:t xml:space="preserve"> URL:</w:t>
      </w:r>
      <w:r w:rsidRPr="00D57A12">
        <w:rPr>
          <w:sz w:val="28"/>
          <w:szCs w:val="28"/>
          <w:lang w:val="uk-UA"/>
        </w:rPr>
        <w:t xml:space="preserve"> </w:t>
      </w:r>
      <w:r w:rsidRPr="00D57A12">
        <w:rPr>
          <w:color w:val="000000"/>
          <w:sz w:val="28"/>
          <w:szCs w:val="28"/>
          <w:shd w:val="clear" w:color="auto" w:fill="F7F7F7"/>
          <w:lang w:val="uk-UA"/>
        </w:rPr>
        <w:t>https://zakon.rada.gov.ua/laws/show/2123-20#Text</w:t>
      </w:r>
    </w:p>
    <w:p w:rsidR="00233782" w:rsidRPr="00D57A12" w:rsidRDefault="00233782" w:rsidP="00D57A12">
      <w:pPr>
        <w:widowControl w:val="0"/>
        <w:ind w:firstLine="709"/>
        <w:jc w:val="both"/>
        <w:rPr>
          <w:color w:val="000000"/>
          <w:sz w:val="28"/>
          <w:szCs w:val="28"/>
          <w:shd w:val="clear" w:color="auto" w:fill="F7F7F7"/>
          <w:lang w:val="uk-UA"/>
        </w:rPr>
      </w:pPr>
      <w:r w:rsidRPr="00D57A12">
        <w:rPr>
          <w:sz w:val="28"/>
          <w:szCs w:val="28"/>
          <w:lang w:val="uk-UA"/>
        </w:rPr>
        <w:t>5.Про особливості видачі громадянам України дозволу на придбання, зберігання та носіння мисливської зброї та набоїв до неї під час дії воєнного стану Закон України від 01.03.2022  № 170</w:t>
      </w:r>
      <w:r w:rsidRPr="00D57A12">
        <w:rPr>
          <w:color w:val="000000"/>
          <w:sz w:val="28"/>
          <w:szCs w:val="28"/>
          <w:shd w:val="clear" w:color="auto" w:fill="F7F7F7"/>
          <w:lang w:val="uk-UA"/>
        </w:rPr>
        <w:t xml:space="preserve"> URL:</w:t>
      </w:r>
      <w:r w:rsidRPr="00D57A12">
        <w:rPr>
          <w:sz w:val="28"/>
          <w:szCs w:val="28"/>
          <w:lang w:val="uk-UA"/>
        </w:rPr>
        <w:t xml:space="preserve"> </w:t>
      </w:r>
      <w:r w:rsidRPr="00D57A12">
        <w:rPr>
          <w:color w:val="000000"/>
          <w:sz w:val="28"/>
          <w:szCs w:val="28"/>
          <w:shd w:val="clear" w:color="auto" w:fill="F7F7F7"/>
          <w:lang w:val="uk-UA"/>
        </w:rPr>
        <w:t>https://zakon.rada.gov.ua/laws/show/z0273-22#Text</w:t>
      </w:r>
    </w:p>
    <w:p w:rsidR="00233782" w:rsidRPr="00D57A12" w:rsidRDefault="00233782" w:rsidP="00D57A12">
      <w:pPr>
        <w:widowControl w:val="0"/>
        <w:ind w:firstLine="709"/>
        <w:jc w:val="both"/>
        <w:rPr>
          <w:color w:val="000000"/>
          <w:sz w:val="28"/>
          <w:szCs w:val="28"/>
          <w:shd w:val="clear" w:color="auto" w:fill="F7F7F7"/>
          <w:lang w:val="uk-UA"/>
        </w:rPr>
      </w:pPr>
      <w:r w:rsidRPr="00D57A12">
        <w:rPr>
          <w:color w:val="000000"/>
          <w:sz w:val="28"/>
          <w:szCs w:val="28"/>
          <w:shd w:val="clear" w:color="auto" w:fill="F7F7F7"/>
          <w:lang w:val="uk-UA"/>
        </w:rPr>
        <w:t>6.Про затвердження Порядку отримання вогнепальної зброї і боєприпасів цивільними особами, які беруть участь у відсічі та стримуванні збройної агресії Російської Федерації та/або інших держав</w:t>
      </w:r>
      <w:r w:rsidRPr="00D57A12">
        <w:rPr>
          <w:sz w:val="28"/>
          <w:szCs w:val="28"/>
          <w:lang w:val="uk-UA"/>
        </w:rPr>
        <w:t xml:space="preserve"> Закон України </w:t>
      </w:r>
      <w:r w:rsidRPr="00D57A12">
        <w:rPr>
          <w:color w:val="000000"/>
          <w:sz w:val="28"/>
          <w:szCs w:val="28"/>
          <w:shd w:val="clear" w:color="auto" w:fill="F7F7F7"/>
          <w:lang w:val="uk-UA"/>
        </w:rPr>
        <w:t>від 7.03.2022  № 175 URL:</w:t>
      </w:r>
      <w:r w:rsidRPr="00D57A12">
        <w:rPr>
          <w:sz w:val="28"/>
          <w:szCs w:val="28"/>
          <w:lang w:val="uk-UA"/>
        </w:rPr>
        <w:t xml:space="preserve"> </w:t>
      </w:r>
      <w:r w:rsidRPr="00D57A12">
        <w:rPr>
          <w:color w:val="000000"/>
          <w:sz w:val="28"/>
          <w:szCs w:val="28"/>
          <w:shd w:val="clear" w:color="auto" w:fill="F7F7F7"/>
          <w:lang w:val="uk-UA"/>
        </w:rPr>
        <w:t>https://zakon.rada.gov.ua/laws/show/z0295-22#Text</w:t>
      </w:r>
    </w:p>
    <w:p w:rsidR="00233782" w:rsidRPr="00D57A12" w:rsidRDefault="00233782" w:rsidP="00D57A12">
      <w:pPr>
        <w:widowControl w:val="0"/>
        <w:ind w:firstLine="709"/>
        <w:jc w:val="both"/>
        <w:rPr>
          <w:sz w:val="28"/>
          <w:szCs w:val="28"/>
          <w:lang w:val="uk-UA"/>
        </w:rPr>
      </w:pPr>
      <w:r w:rsidRPr="00D57A12">
        <w:rPr>
          <w:sz w:val="28"/>
          <w:szCs w:val="28"/>
          <w:lang w:val="uk-UA"/>
        </w:rPr>
        <w:t>7.</w:t>
      </w:r>
      <w:r w:rsidRPr="00D57A12">
        <w:rPr>
          <w:sz w:val="28"/>
          <w:szCs w:val="28"/>
          <w:lang w:val="uk-UA"/>
        </w:rPr>
        <w:tab/>
        <w:t>Про центральні органи виконавчої влади : Закон України від 17.03.2011 № 3166-VI. Відомості Верховної Ради України (ВВР). №38. ст. 385 (із змінами).</w:t>
      </w:r>
    </w:p>
    <w:p w:rsidR="00233782" w:rsidRPr="00D57A12" w:rsidRDefault="00233782" w:rsidP="00D57A12">
      <w:pPr>
        <w:widowControl w:val="0"/>
        <w:ind w:firstLine="709"/>
        <w:jc w:val="both"/>
        <w:rPr>
          <w:sz w:val="28"/>
          <w:szCs w:val="28"/>
          <w:lang w:val="uk-UA"/>
        </w:rPr>
      </w:pPr>
      <w:r w:rsidRPr="00D57A12">
        <w:rPr>
          <w:sz w:val="28"/>
          <w:szCs w:val="28"/>
          <w:lang w:val="uk-UA"/>
        </w:rPr>
        <w:t>8.</w:t>
      </w:r>
      <w:r w:rsidRPr="00D57A12">
        <w:rPr>
          <w:sz w:val="28"/>
          <w:szCs w:val="28"/>
          <w:lang w:val="uk-UA"/>
        </w:rPr>
        <w:tab/>
        <w:t>Про Кабінет Міністрів України : Закон України від 27.02.2014 № 794-VII. Відомості Верховної Ради України. 2014. № 13. ст.222.</w:t>
      </w:r>
    </w:p>
    <w:p w:rsidR="00233782" w:rsidRPr="00D57A12" w:rsidRDefault="00233782" w:rsidP="00D57A12">
      <w:pPr>
        <w:widowControl w:val="0"/>
        <w:ind w:firstLine="709"/>
        <w:jc w:val="both"/>
        <w:rPr>
          <w:sz w:val="28"/>
          <w:szCs w:val="28"/>
          <w:lang w:val="uk-UA"/>
        </w:rPr>
      </w:pPr>
      <w:r w:rsidRPr="00D57A12">
        <w:rPr>
          <w:sz w:val="28"/>
          <w:szCs w:val="28"/>
          <w:lang w:val="uk-UA"/>
        </w:rPr>
        <w:t>9.</w:t>
      </w:r>
      <w:r w:rsidRPr="00D57A12">
        <w:rPr>
          <w:sz w:val="28"/>
          <w:szCs w:val="28"/>
          <w:lang w:val="uk-UA"/>
        </w:rPr>
        <w:tab/>
        <w:t>Про Національну поліцію : Закон України від 02.07.2015 № 580-VIII. Відомості  Верховної Ради України. 2015. № 40-41. ст. 141.</w:t>
      </w:r>
    </w:p>
    <w:p w:rsidR="00233782" w:rsidRPr="00D57A12" w:rsidRDefault="00233782" w:rsidP="00D57A12">
      <w:pPr>
        <w:widowControl w:val="0"/>
        <w:ind w:firstLine="709"/>
        <w:jc w:val="both"/>
        <w:rPr>
          <w:sz w:val="28"/>
          <w:szCs w:val="28"/>
          <w:lang w:val="uk-UA"/>
        </w:rPr>
      </w:pPr>
      <w:r w:rsidRPr="00D57A12">
        <w:rPr>
          <w:sz w:val="28"/>
          <w:szCs w:val="28"/>
          <w:lang w:val="uk-UA"/>
        </w:rPr>
        <w:t>10.</w:t>
      </w:r>
      <w:r w:rsidRPr="00D57A12">
        <w:rPr>
          <w:sz w:val="28"/>
          <w:szCs w:val="28"/>
          <w:lang w:val="uk-UA"/>
        </w:rPr>
        <w:tab/>
        <w:t>Про внесення змін до деяких законодавчих актів України у зв’язку з прийняттям Закону України «Про Національну поліцію» : Закон України від 23.12.2015 № 901-VIII. Відомості Верховної Ради (ВВР), 2016, № 4, ст.44.</w:t>
      </w:r>
    </w:p>
    <w:p w:rsidR="00233782" w:rsidRPr="00D57A12" w:rsidRDefault="00233782" w:rsidP="00D57A12">
      <w:pPr>
        <w:widowControl w:val="0"/>
        <w:ind w:firstLine="709"/>
        <w:jc w:val="both"/>
        <w:rPr>
          <w:sz w:val="28"/>
          <w:szCs w:val="28"/>
          <w:lang w:val="uk-UA"/>
        </w:rPr>
      </w:pPr>
      <w:r w:rsidRPr="00D57A12">
        <w:rPr>
          <w:sz w:val="28"/>
          <w:szCs w:val="28"/>
          <w:lang w:val="uk-UA"/>
        </w:rPr>
        <w:t>11.</w:t>
      </w:r>
      <w:r w:rsidRPr="00D57A12">
        <w:rPr>
          <w:sz w:val="28"/>
          <w:szCs w:val="28"/>
          <w:lang w:val="uk-UA"/>
        </w:rPr>
        <w:tab/>
        <w:t xml:space="preserve">Про запобігання корупції : Закон України від 14.10.2014  № 1700-VII. Голос України від 25.10.2014. 2014.  № 206. </w:t>
      </w:r>
    </w:p>
    <w:p w:rsidR="00233782" w:rsidRPr="00D57A12" w:rsidRDefault="00233782" w:rsidP="00D57A12">
      <w:pPr>
        <w:widowControl w:val="0"/>
        <w:ind w:firstLine="709"/>
        <w:jc w:val="both"/>
        <w:rPr>
          <w:sz w:val="28"/>
          <w:szCs w:val="28"/>
          <w:lang w:val="uk-UA"/>
        </w:rPr>
      </w:pPr>
      <w:r w:rsidRPr="00D57A12">
        <w:rPr>
          <w:sz w:val="28"/>
          <w:szCs w:val="28"/>
          <w:lang w:val="uk-UA"/>
        </w:rPr>
        <w:t>12.</w:t>
      </w:r>
      <w:r w:rsidRPr="00D57A12">
        <w:rPr>
          <w:sz w:val="28"/>
          <w:szCs w:val="28"/>
          <w:lang w:val="uk-UA"/>
        </w:rPr>
        <w:tab/>
        <w:t>Про звернення громадян : закон України вiд 02.10.1996 № 393/96. Відомості Верховної Ради України. 1996. № 47. ст. 256.</w:t>
      </w:r>
    </w:p>
    <w:p w:rsidR="00233782" w:rsidRPr="00D57A12" w:rsidRDefault="00233782" w:rsidP="00D57A12">
      <w:pPr>
        <w:widowControl w:val="0"/>
        <w:ind w:firstLine="709"/>
        <w:jc w:val="both"/>
        <w:rPr>
          <w:sz w:val="28"/>
          <w:szCs w:val="28"/>
          <w:lang w:val="uk-UA"/>
        </w:rPr>
      </w:pPr>
      <w:r w:rsidRPr="00D57A12">
        <w:rPr>
          <w:sz w:val="28"/>
          <w:szCs w:val="28"/>
          <w:lang w:val="uk-UA"/>
        </w:rPr>
        <w:t>13.</w:t>
      </w:r>
      <w:r w:rsidRPr="00D57A12">
        <w:rPr>
          <w:sz w:val="28"/>
          <w:szCs w:val="28"/>
          <w:lang w:val="uk-UA"/>
        </w:rPr>
        <w:tab/>
        <w:t>Про громадські об’єднання : Закон України від 22.03.2012 № 4572-VI. Відомості Верховної Ради України. 2013. № 1. ст. 1.</w:t>
      </w:r>
    </w:p>
    <w:p w:rsidR="00233782" w:rsidRPr="00D57A12" w:rsidRDefault="00233782" w:rsidP="00D57A12">
      <w:pPr>
        <w:widowControl w:val="0"/>
        <w:ind w:firstLine="709"/>
        <w:jc w:val="both"/>
        <w:rPr>
          <w:sz w:val="28"/>
          <w:szCs w:val="28"/>
          <w:lang w:val="uk-UA"/>
        </w:rPr>
      </w:pPr>
      <w:r w:rsidRPr="00D57A12">
        <w:rPr>
          <w:sz w:val="28"/>
          <w:szCs w:val="28"/>
          <w:lang w:val="uk-UA"/>
        </w:rPr>
        <w:t>14.</w:t>
      </w:r>
      <w:r w:rsidRPr="00D57A12">
        <w:rPr>
          <w:sz w:val="28"/>
          <w:szCs w:val="28"/>
          <w:lang w:val="uk-UA"/>
        </w:rPr>
        <w:tab/>
        <w:t>Про інформацію : Закон України від 02.10.1992 № 2657-XII. Відомості Верховної Ради України. 1992. № 48. ст. 650.</w:t>
      </w:r>
    </w:p>
    <w:p w:rsidR="00233782" w:rsidRPr="00D57A12" w:rsidRDefault="00233782" w:rsidP="00D57A12">
      <w:pPr>
        <w:widowControl w:val="0"/>
        <w:ind w:firstLine="709"/>
        <w:jc w:val="both"/>
        <w:rPr>
          <w:sz w:val="28"/>
          <w:szCs w:val="28"/>
          <w:lang w:val="uk-UA"/>
        </w:rPr>
      </w:pPr>
      <w:r w:rsidRPr="00D57A12">
        <w:rPr>
          <w:sz w:val="28"/>
          <w:szCs w:val="28"/>
          <w:lang w:val="uk-UA"/>
        </w:rPr>
        <w:t>15.</w:t>
      </w:r>
      <w:r w:rsidRPr="00D57A12">
        <w:rPr>
          <w:sz w:val="28"/>
          <w:szCs w:val="28"/>
          <w:lang w:val="uk-UA"/>
        </w:rPr>
        <w:tab/>
        <w:t>Про доступ до публічної інформації : Закон України від 13.01.2011 № 2939-VI. Відомості Верховної Ради України. 2011. № 32. ст. 314</w:t>
      </w:r>
    </w:p>
    <w:p w:rsidR="00233782" w:rsidRPr="00D57A12" w:rsidRDefault="00233782" w:rsidP="00D57A12">
      <w:pPr>
        <w:widowControl w:val="0"/>
        <w:ind w:firstLine="709"/>
        <w:jc w:val="both"/>
        <w:rPr>
          <w:sz w:val="28"/>
          <w:szCs w:val="28"/>
          <w:lang w:val="uk-UA"/>
        </w:rPr>
      </w:pPr>
      <w:r w:rsidRPr="00D57A12">
        <w:rPr>
          <w:sz w:val="28"/>
          <w:szCs w:val="28"/>
          <w:lang w:val="uk-UA"/>
        </w:rPr>
        <w:t>16.</w:t>
      </w:r>
      <w:r w:rsidRPr="00D57A12">
        <w:rPr>
          <w:sz w:val="28"/>
          <w:szCs w:val="28"/>
          <w:lang w:val="uk-UA"/>
        </w:rPr>
        <w:tab/>
        <w:t>Про міжнародні договори : Закон України від 29.06.2004. № 1906-IV. Відомості Верховної Ради України. 2004, № 50, ст.540.</w:t>
      </w:r>
    </w:p>
    <w:p w:rsidR="00233782" w:rsidRPr="00D57A12" w:rsidRDefault="00233782" w:rsidP="00D57A12">
      <w:pPr>
        <w:widowControl w:val="0"/>
        <w:ind w:firstLine="709"/>
        <w:jc w:val="both"/>
        <w:rPr>
          <w:sz w:val="28"/>
          <w:szCs w:val="28"/>
          <w:lang w:val="uk-UA"/>
        </w:rPr>
      </w:pPr>
      <w:r w:rsidRPr="00D57A12">
        <w:rPr>
          <w:sz w:val="28"/>
          <w:szCs w:val="28"/>
          <w:lang w:val="uk-UA"/>
        </w:rPr>
        <w:t>17.</w:t>
      </w:r>
      <w:r w:rsidRPr="00D57A12">
        <w:rPr>
          <w:sz w:val="28"/>
          <w:szCs w:val="28"/>
          <w:lang w:val="uk-UA"/>
        </w:rPr>
        <w:tab/>
        <w:t>Про запобігання та протидію домашньому насильству : Закон України від 07.12.2017. № 2229-VIII. Відомості Верховної Ради (ВВР), 2018, № 5, ст.35.</w:t>
      </w:r>
    </w:p>
    <w:p w:rsidR="00233782" w:rsidRPr="00D57A12" w:rsidRDefault="00233782" w:rsidP="00D57A12">
      <w:pPr>
        <w:widowControl w:val="0"/>
        <w:ind w:firstLine="709"/>
        <w:jc w:val="both"/>
        <w:rPr>
          <w:sz w:val="28"/>
          <w:szCs w:val="28"/>
          <w:lang w:val="uk-UA"/>
        </w:rPr>
      </w:pPr>
      <w:r w:rsidRPr="00D57A12">
        <w:rPr>
          <w:sz w:val="28"/>
          <w:szCs w:val="28"/>
          <w:lang w:val="uk-UA"/>
        </w:rPr>
        <w:t>18.</w:t>
      </w:r>
      <w:r w:rsidRPr="00D57A12">
        <w:rPr>
          <w:sz w:val="28"/>
          <w:szCs w:val="28"/>
          <w:lang w:val="uk-UA"/>
        </w:rPr>
        <w:tab/>
        <w:t>Про державну таємницю : Закон України від 21.01.1994 № 3855-XII // Відомості Верховної Ради України. 1994. № 16. ст.93.</w:t>
      </w:r>
    </w:p>
    <w:p w:rsidR="00233782" w:rsidRPr="00D57A12" w:rsidRDefault="00233782" w:rsidP="00D57A12">
      <w:pPr>
        <w:widowControl w:val="0"/>
        <w:ind w:firstLine="709"/>
        <w:jc w:val="both"/>
        <w:rPr>
          <w:sz w:val="28"/>
          <w:szCs w:val="28"/>
          <w:lang w:val="uk-UA"/>
        </w:rPr>
      </w:pPr>
      <w:r w:rsidRPr="00D57A12">
        <w:rPr>
          <w:sz w:val="28"/>
          <w:szCs w:val="28"/>
          <w:lang w:val="uk-UA"/>
        </w:rPr>
        <w:t>19.</w:t>
      </w:r>
      <w:r w:rsidRPr="00D57A12">
        <w:rPr>
          <w:sz w:val="28"/>
          <w:szCs w:val="28"/>
          <w:lang w:val="uk-UA"/>
        </w:rPr>
        <w:tab/>
        <w:t>Про участь громадян в охороні громадського порядку і державного кордону: Закон України вiд 22.06.2000  № 1835-III. Офіційний вісник України. 2000. № 30. ст. 1248.</w:t>
      </w:r>
    </w:p>
    <w:p w:rsidR="00233782" w:rsidRPr="00D57A12" w:rsidRDefault="00233782" w:rsidP="00D57A12">
      <w:pPr>
        <w:widowControl w:val="0"/>
        <w:ind w:firstLine="709"/>
        <w:jc w:val="both"/>
        <w:rPr>
          <w:sz w:val="28"/>
          <w:szCs w:val="28"/>
          <w:lang w:val="uk-UA"/>
        </w:rPr>
      </w:pPr>
      <w:r w:rsidRPr="00D57A12">
        <w:rPr>
          <w:sz w:val="28"/>
          <w:szCs w:val="28"/>
          <w:lang w:val="uk-UA"/>
        </w:rPr>
        <w:t>20.</w:t>
      </w:r>
      <w:r w:rsidRPr="00D57A12">
        <w:rPr>
          <w:sz w:val="28"/>
          <w:szCs w:val="28"/>
          <w:lang w:val="uk-UA"/>
        </w:rPr>
        <w:tab/>
        <w:t>Про адміністративний нагляд за особами, звільненими з місць позбавлення волі : Закон України від 01.12.1994 р. № 264. Відомості Верховної Ради України. 1994. № 52. ст. 455.</w:t>
      </w:r>
    </w:p>
    <w:p w:rsidR="00233782" w:rsidRPr="00D57A12" w:rsidRDefault="00233782" w:rsidP="00D57A12">
      <w:pPr>
        <w:widowControl w:val="0"/>
        <w:ind w:firstLine="709"/>
        <w:jc w:val="both"/>
        <w:rPr>
          <w:sz w:val="28"/>
          <w:szCs w:val="28"/>
          <w:lang w:val="uk-UA"/>
        </w:rPr>
      </w:pPr>
      <w:r w:rsidRPr="00D57A12">
        <w:rPr>
          <w:sz w:val="28"/>
          <w:szCs w:val="28"/>
          <w:lang w:val="uk-UA"/>
        </w:rPr>
        <w:t>21.</w:t>
      </w:r>
      <w:r w:rsidRPr="00D57A12">
        <w:rPr>
          <w:sz w:val="28"/>
          <w:szCs w:val="28"/>
          <w:lang w:val="uk-UA"/>
        </w:rPr>
        <w:tab/>
        <w:t>Про свободу пересування та вільний вибір місця проживання в Україні: Закон України від 11.12.2003 № 1382-IV. Офіційний вісник України. 2004. № 1. ст. 4.</w:t>
      </w:r>
    </w:p>
    <w:p w:rsidR="00233782" w:rsidRPr="00D57A12" w:rsidRDefault="00233782" w:rsidP="00D57A12">
      <w:pPr>
        <w:widowControl w:val="0"/>
        <w:ind w:firstLine="709"/>
        <w:jc w:val="both"/>
        <w:rPr>
          <w:sz w:val="28"/>
          <w:szCs w:val="28"/>
          <w:lang w:val="uk-UA"/>
        </w:rPr>
      </w:pPr>
      <w:r w:rsidRPr="00D57A12">
        <w:rPr>
          <w:sz w:val="28"/>
          <w:szCs w:val="28"/>
          <w:lang w:val="uk-UA"/>
        </w:rPr>
        <w:t>22.</w:t>
      </w:r>
      <w:r w:rsidRPr="00D57A12">
        <w:rPr>
          <w:sz w:val="28"/>
          <w:szCs w:val="28"/>
          <w:lang w:val="uk-UA"/>
        </w:rPr>
        <w:tab/>
        <w:t>Кодекс України про адміністративні правопорушення від 07.12.1984 р. № 8073-X. Відомості Верховної Ради Української РСР. 1984. додаток до № 51. ст.1122.</w:t>
      </w:r>
    </w:p>
    <w:p w:rsidR="00233782" w:rsidRPr="00D57A12" w:rsidRDefault="00233782" w:rsidP="00D57A12">
      <w:pPr>
        <w:widowControl w:val="0"/>
        <w:ind w:firstLine="709"/>
        <w:jc w:val="both"/>
        <w:rPr>
          <w:sz w:val="28"/>
          <w:szCs w:val="28"/>
          <w:lang w:val="uk-UA"/>
        </w:rPr>
      </w:pPr>
      <w:r w:rsidRPr="00D57A12">
        <w:rPr>
          <w:sz w:val="28"/>
          <w:szCs w:val="28"/>
          <w:lang w:val="uk-UA"/>
        </w:rPr>
        <w:t>23.</w:t>
      </w:r>
      <w:r w:rsidRPr="00D57A12">
        <w:rPr>
          <w:sz w:val="28"/>
          <w:szCs w:val="28"/>
          <w:lang w:val="uk-UA"/>
        </w:rPr>
        <w:tab/>
        <w:t>Про затвердження Положення про Міністерство внутрішніх справ України : Постанова Кабінету Міністрів України від 28.10.2015 № 878. Офіційний вісник України від 17.11.2015 р., № 89, стор. 43.</w:t>
      </w:r>
    </w:p>
    <w:p w:rsidR="00233782" w:rsidRPr="00D57A12" w:rsidRDefault="00233782" w:rsidP="00D57A12">
      <w:pPr>
        <w:widowControl w:val="0"/>
        <w:ind w:firstLine="709"/>
        <w:jc w:val="both"/>
        <w:rPr>
          <w:sz w:val="28"/>
          <w:szCs w:val="28"/>
          <w:lang w:val="uk-UA"/>
        </w:rPr>
      </w:pPr>
      <w:r w:rsidRPr="00D57A12">
        <w:rPr>
          <w:sz w:val="28"/>
          <w:szCs w:val="28"/>
          <w:lang w:val="uk-UA"/>
        </w:rPr>
        <w:t>24.</w:t>
      </w:r>
      <w:r w:rsidRPr="00D57A12">
        <w:rPr>
          <w:sz w:val="28"/>
          <w:szCs w:val="28"/>
          <w:lang w:val="uk-UA"/>
        </w:rPr>
        <w:tab/>
        <w:t>Про утворення територіальних органів Національної поліції та ліквідацію територіальних органів Міністерства внутрішніх справ : Постанова Кабінету Міністрів України від 16.09.2015 № 730. Урядовий кур'єр від 24.09.2015 р. № 176.</w:t>
      </w:r>
    </w:p>
    <w:p w:rsidR="00233782" w:rsidRPr="00D57A12" w:rsidRDefault="00233782" w:rsidP="00D57A12">
      <w:pPr>
        <w:widowControl w:val="0"/>
        <w:ind w:firstLine="709"/>
        <w:jc w:val="both"/>
        <w:rPr>
          <w:sz w:val="28"/>
          <w:szCs w:val="28"/>
          <w:lang w:val="uk-UA"/>
        </w:rPr>
      </w:pPr>
      <w:r w:rsidRPr="00D57A12">
        <w:rPr>
          <w:sz w:val="28"/>
          <w:szCs w:val="28"/>
          <w:lang w:val="uk-UA"/>
        </w:rPr>
        <w:t>25.</w:t>
      </w:r>
      <w:r w:rsidRPr="00D57A12">
        <w:rPr>
          <w:sz w:val="28"/>
          <w:szCs w:val="28"/>
          <w:lang w:val="uk-UA"/>
        </w:rPr>
        <w:tab/>
        <w:t>Про затвердження Положення про Національну поліцію: Постанова Кабінету Міністрів України від 28.10.2015 № 877. Офіційний вісник України від 17.11.2015 р., № 89, стор. 34.</w:t>
      </w:r>
    </w:p>
    <w:p w:rsidR="00233782" w:rsidRPr="00D57A12" w:rsidRDefault="00233782" w:rsidP="00D57A12">
      <w:pPr>
        <w:widowControl w:val="0"/>
        <w:ind w:firstLine="709"/>
        <w:jc w:val="both"/>
        <w:rPr>
          <w:sz w:val="28"/>
          <w:szCs w:val="28"/>
          <w:lang w:val="uk-UA"/>
        </w:rPr>
      </w:pPr>
      <w:r w:rsidRPr="00D57A12">
        <w:rPr>
          <w:sz w:val="28"/>
          <w:szCs w:val="28"/>
          <w:lang w:val="uk-UA"/>
        </w:rPr>
        <w:t>26.</w:t>
      </w:r>
      <w:r w:rsidRPr="00D57A12">
        <w:rPr>
          <w:sz w:val="28"/>
          <w:szCs w:val="28"/>
          <w:lang w:val="uk-UA"/>
        </w:rPr>
        <w:tab/>
        <w:t>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 Указ Президента України від 07.02.2008 № 109. Офіційний вісник Президента України від 21.02.2008 р., № 5, стор. 31, стаття 207.</w:t>
      </w:r>
    </w:p>
    <w:p w:rsidR="00233782" w:rsidRPr="00D57A12" w:rsidRDefault="00233782" w:rsidP="00D57A12">
      <w:pPr>
        <w:widowControl w:val="0"/>
        <w:ind w:firstLine="709"/>
        <w:jc w:val="both"/>
        <w:rPr>
          <w:sz w:val="28"/>
          <w:szCs w:val="28"/>
          <w:lang w:val="uk-UA"/>
        </w:rPr>
      </w:pPr>
      <w:r w:rsidRPr="00D57A12">
        <w:rPr>
          <w:sz w:val="28"/>
          <w:szCs w:val="28"/>
          <w:lang w:val="uk-UA"/>
        </w:rPr>
        <w:t>27.</w:t>
      </w:r>
      <w:r w:rsidRPr="00D57A12">
        <w:rPr>
          <w:sz w:val="28"/>
          <w:szCs w:val="28"/>
          <w:lang w:val="uk-UA"/>
        </w:rPr>
        <w:tab/>
        <w:t>Про затвердження Положення про Департамент превентивної діяльності Національної поліції України: Наказ МВС України від 17.11.2015 № 123. Офіційний вісник України від 06.02.2018 р., № 11, стор. 144.</w:t>
      </w:r>
    </w:p>
    <w:p w:rsidR="00233782" w:rsidRPr="00D57A12" w:rsidRDefault="00233782" w:rsidP="00D57A12">
      <w:pPr>
        <w:widowControl w:val="0"/>
        <w:ind w:firstLine="709"/>
        <w:jc w:val="both"/>
        <w:rPr>
          <w:sz w:val="28"/>
          <w:szCs w:val="28"/>
          <w:lang w:val="uk-UA"/>
        </w:rPr>
      </w:pPr>
      <w:r w:rsidRPr="00D57A12">
        <w:rPr>
          <w:sz w:val="28"/>
          <w:szCs w:val="28"/>
          <w:lang w:val="uk-UA"/>
        </w:rPr>
        <w:t>28.</w:t>
      </w:r>
      <w:r w:rsidRPr="00D57A12">
        <w:rPr>
          <w:sz w:val="28"/>
          <w:szCs w:val="28"/>
          <w:lang w:val="uk-UA"/>
        </w:rPr>
        <w:tab/>
        <w:t>Про затвердження Інструкції з організації діяльності дільничних офіцерів поліції: наказ МВС України від 28.07.2017 № 650. Офіційний вісник України від 08.09.2017 р., № 70, стор. 471.</w:t>
      </w:r>
    </w:p>
    <w:p w:rsidR="00233782" w:rsidRPr="00D57A12" w:rsidRDefault="00233782" w:rsidP="00D57A12">
      <w:pPr>
        <w:widowControl w:val="0"/>
        <w:ind w:firstLine="709"/>
        <w:jc w:val="both"/>
        <w:rPr>
          <w:sz w:val="28"/>
          <w:szCs w:val="28"/>
          <w:lang w:val="uk-UA"/>
        </w:rPr>
      </w:pPr>
      <w:r w:rsidRPr="00D57A12">
        <w:rPr>
          <w:sz w:val="28"/>
          <w:szCs w:val="28"/>
          <w:lang w:val="uk-UA"/>
        </w:rPr>
        <w:t>29.</w:t>
      </w:r>
      <w:r w:rsidRPr="00D57A12">
        <w:rPr>
          <w:sz w:val="28"/>
          <w:szCs w:val="28"/>
          <w:lang w:val="uk-UA"/>
        </w:rPr>
        <w:tab/>
        <w:t>Про затвердження Інструкції з оформлення матеріалів про адміністративні правопорушення в органах поліції: наказ МВС України від 06.11.2015 № 1376. Офіційний вісник України від 22.12.2015 р., № 99, стор. 201.</w:t>
      </w:r>
    </w:p>
    <w:p w:rsidR="00233782" w:rsidRPr="00D57A12" w:rsidRDefault="00233782" w:rsidP="00D57A12">
      <w:pPr>
        <w:widowControl w:val="0"/>
        <w:ind w:firstLine="709"/>
        <w:jc w:val="both"/>
        <w:rPr>
          <w:sz w:val="28"/>
          <w:szCs w:val="28"/>
          <w:lang w:val="uk-UA"/>
        </w:rPr>
      </w:pPr>
      <w:r w:rsidRPr="00D57A12">
        <w:rPr>
          <w:sz w:val="28"/>
          <w:szCs w:val="28"/>
          <w:lang w:val="uk-UA"/>
        </w:rPr>
        <w:t>30.</w:t>
      </w:r>
      <w:r w:rsidRPr="00D57A12">
        <w:rPr>
          <w:sz w:val="28"/>
          <w:szCs w:val="28"/>
          <w:lang w:val="uk-UA"/>
        </w:rPr>
        <w:tab/>
        <w:t>Про затвердження Порядку ведення єдиного обліку в органах (підрозділах) поліції заяв і повідомлень про кримінальні правопорушення та інші події: наказ МВС України від 08.02.2019  № 100. Офіційний вісник України від 05.04.2019 р., № 26, стор. 292.</w:t>
      </w:r>
    </w:p>
    <w:p w:rsidR="00233782" w:rsidRPr="00D57A12" w:rsidRDefault="00233782" w:rsidP="00D57A12">
      <w:pPr>
        <w:widowControl w:val="0"/>
        <w:ind w:firstLine="709"/>
        <w:jc w:val="both"/>
        <w:rPr>
          <w:sz w:val="28"/>
          <w:szCs w:val="28"/>
          <w:lang w:val="uk-UA"/>
        </w:rPr>
      </w:pPr>
      <w:r w:rsidRPr="00D57A12">
        <w:rPr>
          <w:sz w:val="28"/>
          <w:szCs w:val="28"/>
          <w:lang w:val="uk-UA"/>
        </w:rPr>
        <w:t>31.</w:t>
      </w:r>
      <w:r w:rsidRPr="00D57A12">
        <w:rPr>
          <w:sz w:val="28"/>
          <w:szCs w:val="28"/>
          <w:lang w:val="uk-UA"/>
        </w:rPr>
        <w:tab/>
        <w:t>Про затвердження Інструкції з автоматизованого обліку адміністративних правопорушень: Наказ МВС від 04.07.2016 № 595. Офіційний вісник України від 19.08.2016 — 2016 р., № 63, стор. 82.</w:t>
      </w:r>
    </w:p>
    <w:p w:rsidR="00233782" w:rsidRPr="00D57A12" w:rsidRDefault="00233782" w:rsidP="00D57A12">
      <w:pPr>
        <w:widowControl w:val="0"/>
        <w:ind w:firstLine="709"/>
        <w:jc w:val="both"/>
        <w:rPr>
          <w:sz w:val="28"/>
          <w:szCs w:val="28"/>
          <w:lang w:val="uk-UA"/>
        </w:rPr>
      </w:pPr>
      <w:r w:rsidRPr="00D57A12">
        <w:rPr>
          <w:sz w:val="28"/>
          <w:szCs w:val="28"/>
          <w:lang w:val="uk-UA"/>
        </w:rPr>
        <w:t>29.</w:t>
      </w:r>
      <w:r w:rsidRPr="00D57A12">
        <w:rPr>
          <w:sz w:val="28"/>
          <w:szCs w:val="28"/>
          <w:lang w:val="uk-UA"/>
        </w:rPr>
        <w:tab/>
        <w:t>Про реалізацію повноважень Національної поліції України з питань видачі та анулювання дозволів: наказ МВС України від 29.12.2015 № 1644. Офіційний вісник України від 05.01.2016 р., № 1, стор. 197.</w:t>
      </w:r>
    </w:p>
    <w:p w:rsidR="00233782" w:rsidRPr="00D57A12" w:rsidRDefault="00233782" w:rsidP="00D57A12">
      <w:pPr>
        <w:widowControl w:val="0"/>
        <w:ind w:firstLine="709"/>
        <w:jc w:val="both"/>
        <w:rPr>
          <w:sz w:val="28"/>
          <w:szCs w:val="28"/>
          <w:lang w:val="uk-UA"/>
        </w:rPr>
      </w:pPr>
      <w:r w:rsidRPr="00D57A12">
        <w:rPr>
          <w:sz w:val="28"/>
          <w:szCs w:val="28"/>
          <w:lang w:val="uk-UA"/>
        </w:rPr>
        <w:t>31.</w:t>
      </w:r>
      <w:r w:rsidRPr="00D57A12">
        <w:rPr>
          <w:sz w:val="28"/>
          <w:szCs w:val="28"/>
          <w:lang w:val="uk-UA"/>
        </w:rPr>
        <w:tab/>
        <w:t>Про внесення змін до наказу Міністерства внутрішніх справ України від 21 серпня 1998 року № 622 : наказ МВС України від 04.05.2018 № 372. Офіційний вісник України від 15.05.2018 — 2018 р., № 37, стор. 664.</w:t>
      </w:r>
    </w:p>
    <w:p w:rsidR="00233782" w:rsidRPr="00D57A12" w:rsidRDefault="00233782" w:rsidP="00D57A12">
      <w:pPr>
        <w:widowControl w:val="0"/>
        <w:ind w:firstLine="709"/>
        <w:jc w:val="both"/>
        <w:rPr>
          <w:sz w:val="28"/>
          <w:szCs w:val="28"/>
          <w:lang w:val="uk-UA"/>
        </w:rPr>
      </w:pPr>
      <w:r w:rsidRPr="00D57A12">
        <w:rPr>
          <w:sz w:val="28"/>
          <w:szCs w:val="28"/>
          <w:lang w:val="uk-UA"/>
        </w:rPr>
        <w:t>32.</w:t>
      </w:r>
      <w:r w:rsidRPr="00D57A12">
        <w:rPr>
          <w:sz w:val="28"/>
          <w:szCs w:val="28"/>
          <w:lang w:val="uk-UA"/>
        </w:rPr>
        <w:tab/>
        <w:t>Про затвердження Інструкції про організацію здійснення адміністративного нагляду за особами, звільненими з місць позбавлення волі: наказ МВС України та Державного департаменту з питань виконання покарань від 04.11.2003  №1313/203. Офіційний вісник України від 30.01.2004 — 2004 р., № 2, том 2, стор. 700.</w:t>
      </w:r>
    </w:p>
    <w:p w:rsidR="00233782" w:rsidRPr="00D57A12" w:rsidRDefault="00233782" w:rsidP="00D57A12">
      <w:pPr>
        <w:widowControl w:val="0"/>
        <w:ind w:firstLine="709"/>
        <w:jc w:val="both"/>
        <w:rPr>
          <w:sz w:val="28"/>
          <w:szCs w:val="28"/>
          <w:lang w:val="uk-UA"/>
        </w:rPr>
      </w:pPr>
      <w:r w:rsidRPr="00D57A12">
        <w:rPr>
          <w:sz w:val="28"/>
          <w:szCs w:val="28"/>
          <w:lang w:val="uk-UA"/>
        </w:rPr>
        <w:t>33.</w:t>
      </w:r>
      <w:r w:rsidRPr="00D57A12">
        <w:rPr>
          <w:sz w:val="28"/>
          <w:szCs w:val="28"/>
          <w:lang w:val="uk-UA"/>
        </w:rPr>
        <w:tab/>
        <w:t>Про затвердження Інструкції із заходів безпеки при поводженні зі зброєю: Наказ МВС від 01.02.2016 № 70. Офіційний вісник України від 15.03.2016 — 2016 р., № 19, стор. 30.</w:t>
      </w:r>
    </w:p>
    <w:p w:rsidR="00233782" w:rsidRPr="00D57A12" w:rsidRDefault="00233782" w:rsidP="00D57A12">
      <w:pPr>
        <w:widowControl w:val="0"/>
        <w:ind w:firstLine="709"/>
        <w:jc w:val="both"/>
        <w:rPr>
          <w:sz w:val="28"/>
          <w:szCs w:val="28"/>
          <w:lang w:val="uk-UA"/>
        </w:rPr>
      </w:pPr>
      <w:r w:rsidRPr="00D57A12">
        <w:rPr>
          <w:sz w:val="28"/>
          <w:szCs w:val="28"/>
          <w:lang w:val="uk-UA"/>
        </w:rPr>
        <w:t>34.</w:t>
      </w:r>
      <w:r w:rsidRPr="00D57A12">
        <w:rPr>
          <w:sz w:val="28"/>
          <w:szCs w:val="28"/>
          <w:lang w:val="uk-UA"/>
        </w:rPr>
        <w:tab/>
        <w:t xml:space="preserve">Про затвердження Інструкції з організації діяльності чергової служби органів (підрозділів) Національної поліції України : наказ МВС України від 23.05.2017 № 440. Офіційний вісник України від 18.07.2017 р.. № 56. стор. 19, стаття 1656. </w:t>
      </w:r>
    </w:p>
    <w:p w:rsidR="00233782" w:rsidRPr="00D57A12" w:rsidRDefault="00233782" w:rsidP="00D57A12">
      <w:pPr>
        <w:widowControl w:val="0"/>
        <w:ind w:firstLine="709"/>
        <w:jc w:val="both"/>
        <w:rPr>
          <w:sz w:val="28"/>
          <w:szCs w:val="28"/>
          <w:lang w:val="uk-UA"/>
        </w:rPr>
      </w:pPr>
      <w:r w:rsidRPr="00D57A12">
        <w:rPr>
          <w:sz w:val="28"/>
          <w:szCs w:val="28"/>
          <w:lang w:val="uk-UA"/>
        </w:rPr>
        <w:t>35.</w:t>
      </w:r>
      <w:r w:rsidRPr="00D57A12">
        <w:rPr>
          <w:sz w:val="28"/>
          <w:szCs w:val="28"/>
          <w:lang w:val="uk-UA"/>
        </w:rPr>
        <w:tab/>
        <w:t>Про затвердження Положення про порядок роботи зі зверненнями громадян і організації їх особистого прийому в системі Міністерства внутрішніх справ України : наказ Міністерства внутрішніх справ України від 10.10.2004 № 1177. Офіційний вісник України від 12.11.2004 р., № 43, стор. 93, стаття 2853.</w:t>
      </w:r>
    </w:p>
    <w:p w:rsidR="00233782" w:rsidRPr="00D57A12" w:rsidRDefault="00233782" w:rsidP="00D57A12">
      <w:pPr>
        <w:widowControl w:val="0"/>
        <w:ind w:firstLine="709"/>
        <w:jc w:val="both"/>
        <w:rPr>
          <w:sz w:val="28"/>
          <w:szCs w:val="28"/>
          <w:lang w:val="uk-UA"/>
        </w:rPr>
      </w:pPr>
      <w:r w:rsidRPr="00D57A12">
        <w:rPr>
          <w:sz w:val="28"/>
          <w:szCs w:val="28"/>
          <w:lang w:val="uk-UA"/>
        </w:rPr>
        <w:t>35.</w:t>
      </w:r>
      <w:r w:rsidRPr="00D57A12">
        <w:rPr>
          <w:sz w:val="28"/>
          <w:szCs w:val="28"/>
          <w:lang w:val="uk-UA"/>
        </w:rPr>
        <w:tab/>
        <w:t>Про затвердження Положення про військові частини і підрозділи з охорони громадського порядку Національної гвардії України : наказ МВС України від 16.06.2014 № 567. Офіційний вісник України від 25.07.2014 р., № 57, стор. 56, стаття 1562.</w:t>
      </w:r>
    </w:p>
    <w:p w:rsidR="00233782" w:rsidRPr="00D57A12" w:rsidRDefault="00233782" w:rsidP="00D57A12">
      <w:pPr>
        <w:widowControl w:val="0"/>
        <w:ind w:firstLine="709"/>
        <w:jc w:val="both"/>
        <w:rPr>
          <w:sz w:val="28"/>
          <w:szCs w:val="28"/>
          <w:lang w:val="uk-UA"/>
        </w:rPr>
      </w:pPr>
      <w:r w:rsidRPr="00D57A12">
        <w:rPr>
          <w:sz w:val="28"/>
          <w:szCs w:val="28"/>
          <w:lang w:val="uk-UA"/>
        </w:rPr>
        <w:t>36.</w:t>
      </w:r>
      <w:r w:rsidRPr="00D57A12">
        <w:rPr>
          <w:sz w:val="28"/>
          <w:szCs w:val="28"/>
          <w:lang w:val="uk-UA"/>
        </w:rPr>
        <w:tab/>
        <w:t>Про затвердження Інструкції з організації контролю за виконанням документів у Національній поліції України : наказ МВС від 13.06.2016 № 503. Офіційний вісник України від 26.07.2016 р., № 56, стор. 260, стаття 1953.</w:t>
      </w:r>
    </w:p>
    <w:p w:rsidR="00233782" w:rsidRPr="00D57A12" w:rsidRDefault="00233782" w:rsidP="00D57A12">
      <w:pPr>
        <w:widowControl w:val="0"/>
        <w:ind w:firstLine="709"/>
        <w:jc w:val="both"/>
        <w:rPr>
          <w:sz w:val="28"/>
          <w:szCs w:val="28"/>
          <w:lang w:val="uk-UA"/>
        </w:rPr>
      </w:pPr>
      <w:r w:rsidRPr="00D57A12">
        <w:rPr>
          <w:sz w:val="28"/>
          <w:szCs w:val="28"/>
          <w:lang w:val="uk-UA"/>
        </w:rPr>
        <w:t>37.</w:t>
      </w:r>
      <w:r w:rsidRPr="00D57A12">
        <w:rPr>
          <w:sz w:val="28"/>
          <w:szCs w:val="28"/>
          <w:lang w:val="uk-UA"/>
        </w:rPr>
        <w:tab/>
        <w:t>Про затвердження Інструкції про порядок залучення працівників органів досудового розслідування поліції та Експертної служби Міністерства внутрішніх справ України як спеціалістів для участі в проведенні огляду місця події: наказ МВС України від 03.11.2015 № 1339. Офіційний вісник України від 27.11.2015 — 2015 р., № 92, стор. 337, стаття 3148.</w:t>
      </w:r>
    </w:p>
    <w:p w:rsidR="00233782" w:rsidRPr="00D57A12" w:rsidRDefault="00233782" w:rsidP="00D57A12">
      <w:pPr>
        <w:widowControl w:val="0"/>
        <w:ind w:firstLine="709"/>
        <w:jc w:val="both"/>
        <w:rPr>
          <w:sz w:val="28"/>
          <w:szCs w:val="28"/>
          <w:lang w:val="uk-UA"/>
        </w:rPr>
      </w:pPr>
      <w:r w:rsidRPr="00D57A12">
        <w:rPr>
          <w:sz w:val="28"/>
          <w:szCs w:val="28"/>
          <w:lang w:val="uk-UA"/>
        </w:rPr>
        <w:t>38.</w:t>
      </w:r>
      <w:r w:rsidRPr="00D57A12">
        <w:rPr>
          <w:sz w:val="28"/>
          <w:szCs w:val="28"/>
          <w:lang w:val="uk-UA"/>
        </w:rPr>
        <w:tab/>
        <w:t>Про затвердження Положення про територіальний сервісний центр МВС : наказ МВС України від 29.12.2015 № 1646. Офіційний вісник України від 19.02.2016 р., № 12, стор. 302, стаття 526</w:t>
      </w:r>
    </w:p>
    <w:p w:rsidR="00233782" w:rsidRPr="00D57A12" w:rsidRDefault="00233782" w:rsidP="00D57A12">
      <w:pPr>
        <w:widowControl w:val="0"/>
        <w:ind w:firstLine="709"/>
        <w:jc w:val="both"/>
        <w:rPr>
          <w:sz w:val="28"/>
          <w:szCs w:val="28"/>
          <w:lang w:val="uk-UA"/>
        </w:rPr>
      </w:pPr>
      <w:r w:rsidRPr="00D57A12">
        <w:rPr>
          <w:sz w:val="28"/>
          <w:szCs w:val="28"/>
          <w:lang w:val="uk-UA"/>
        </w:rPr>
        <w:t>39.</w:t>
      </w:r>
      <w:r w:rsidRPr="00D57A12">
        <w:rPr>
          <w:sz w:val="28"/>
          <w:szCs w:val="28"/>
          <w:lang w:val="uk-UA"/>
        </w:rPr>
        <w:tab/>
        <w:t>Про затвердження Порядку замовлення, видачі та обліку номерних знаків транспортних засобів, що виготовляються на індивідуальне замовлення їх власників : наказ МВС України від 11.03.2016 № 174. Офіційний вісник України від 22.04.2016 р., № 30, стор. 227, стаття 1226.</w:t>
      </w:r>
    </w:p>
    <w:p w:rsidR="00233782" w:rsidRPr="00D57A12" w:rsidRDefault="00233782" w:rsidP="00D57A12">
      <w:pPr>
        <w:widowControl w:val="0"/>
        <w:ind w:firstLine="709"/>
        <w:jc w:val="both"/>
        <w:rPr>
          <w:sz w:val="28"/>
          <w:szCs w:val="28"/>
          <w:lang w:val="uk-UA"/>
        </w:rPr>
      </w:pPr>
      <w:r w:rsidRPr="00D57A12">
        <w:rPr>
          <w:sz w:val="28"/>
          <w:szCs w:val="28"/>
          <w:lang w:val="uk-UA"/>
        </w:rPr>
        <w:t>40.</w:t>
      </w:r>
      <w:r w:rsidRPr="00D57A12">
        <w:rPr>
          <w:sz w:val="28"/>
          <w:szCs w:val="28"/>
          <w:lang w:val="uk-UA"/>
        </w:rPr>
        <w:tab/>
        <w:t>Про затвердження Порядку присвоєння спеціальних звань поліції та позбавлення спеціальних звань : наказ МВС України від 12.03.2016 № 177. Офіційний вісник України від 22.04.2016 р., № 30, стор. 242, стаття 1227.</w:t>
      </w:r>
    </w:p>
    <w:p w:rsidR="00233782" w:rsidRPr="00D57A12" w:rsidRDefault="00233782" w:rsidP="00D57A12">
      <w:pPr>
        <w:widowControl w:val="0"/>
        <w:ind w:firstLine="709"/>
        <w:jc w:val="both"/>
        <w:rPr>
          <w:sz w:val="28"/>
          <w:szCs w:val="28"/>
          <w:lang w:val="uk-UA"/>
        </w:rPr>
      </w:pPr>
      <w:r w:rsidRPr="00D57A12">
        <w:rPr>
          <w:sz w:val="28"/>
          <w:szCs w:val="28"/>
          <w:lang w:val="uk-UA"/>
        </w:rPr>
        <w:t>41.</w:t>
      </w:r>
      <w:r w:rsidRPr="00D57A12">
        <w:rPr>
          <w:sz w:val="28"/>
          <w:szCs w:val="28"/>
          <w:lang w:val="uk-UA"/>
        </w:rPr>
        <w:tab/>
        <w:t>Про організацію добору (конкурсу) та просування по службі поліцейських : наказ МВС України від 25.12.2015 № 1631. Офіційний вісник України від 29.01.2016 р., № 6, стор. 156, стаття 320.</w:t>
      </w:r>
    </w:p>
    <w:p w:rsidR="00233782" w:rsidRPr="00D57A12" w:rsidRDefault="00233782" w:rsidP="00D57A12">
      <w:pPr>
        <w:widowControl w:val="0"/>
        <w:ind w:firstLine="709"/>
        <w:jc w:val="both"/>
        <w:rPr>
          <w:sz w:val="28"/>
          <w:szCs w:val="28"/>
          <w:lang w:val="uk-UA"/>
        </w:rPr>
      </w:pPr>
      <w:r w:rsidRPr="00D57A12">
        <w:rPr>
          <w:sz w:val="28"/>
          <w:szCs w:val="28"/>
          <w:lang w:val="uk-UA"/>
        </w:rPr>
        <w:t>42.</w:t>
      </w:r>
      <w:r w:rsidRPr="00D57A12">
        <w:rPr>
          <w:sz w:val="28"/>
          <w:szCs w:val="28"/>
          <w:lang w:val="uk-UA"/>
        </w:rPr>
        <w:tab/>
        <w:t>Про затвердження Положення про Департамент патрульної поліції : наказ Національної поліції України від 02.07.2015 року № 796. Офіційний вісник України від 17.07.2015 р., № 54, стор. 203, стаття 1767.</w:t>
      </w:r>
    </w:p>
    <w:p w:rsidR="00233782" w:rsidRPr="00D57A12" w:rsidRDefault="00233782" w:rsidP="00D57A12">
      <w:pPr>
        <w:widowControl w:val="0"/>
        <w:ind w:firstLine="709"/>
        <w:jc w:val="both"/>
        <w:rPr>
          <w:sz w:val="28"/>
          <w:szCs w:val="28"/>
          <w:lang w:val="uk-UA"/>
        </w:rPr>
      </w:pPr>
      <w:r w:rsidRPr="00D57A12">
        <w:rPr>
          <w:sz w:val="28"/>
          <w:szCs w:val="28"/>
          <w:lang w:val="uk-UA"/>
        </w:rPr>
        <w:t>44.</w:t>
      </w:r>
      <w:r w:rsidRPr="00D57A12">
        <w:rPr>
          <w:sz w:val="28"/>
          <w:szCs w:val="28"/>
          <w:lang w:val="uk-UA"/>
        </w:rPr>
        <w:tab/>
        <w:t>Про затвердження Інструкції з оформлення поліцейськими матеріалів про адміністративні правопорушення у сфері забезпечення безпеки дорожнього руху, зафіксовані не в автоматичному режимі : наказ МВС від 07.11.2015 року № 1395. Офіційний вісник України від 13.11.2015р., № 88, стор. 176, стаття 2964.</w:t>
      </w:r>
    </w:p>
    <w:p w:rsidR="00233782" w:rsidRPr="00D57A12" w:rsidRDefault="00233782" w:rsidP="00D57A12">
      <w:pPr>
        <w:widowControl w:val="0"/>
        <w:tabs>
          <w:tab w:val="left" w:pos="0"/>
        </w:tabs>
        <w:autoSpaceDE w:val="0"/>
        <w:autoSpaceDN w:val="0"/>
        <w:adjustRightInd w:val="0"/>
        <w:ind w:firstLine="709"/>
        <w:jc w:val="both"/>
        <w:rPr>
          <w:sz w:val="28"/>
          <w:szCs w:val="28"/>
          <w:lang w:val="uk-UA"/>
        </w:rPr>
      </w:pPr>
      <w:r w:rsidRPr="00D57A12">
        <w:rPr>
          <w:sz w:val="28"/>
          <w:szCs w:val="28"/>
          <w:lang w:val="uk-UA"/>
        </w:rPr>
        <w:t>45.</w:t>
      </w:r>
      <w:r w:rsidRPr="00D57A12">
        <w:rPr>
          <w:sz w:val="28"/>
          <w:szCs w:val="28"/>
          <w:lang w:val="uk-UA"/>
        </w:rPr>
        <w:tab/>
        <w:t>Про затвердження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 наказ МВС та МОЗ від 09.11.2015 № 1452/735. Офіційний вісник України від 13.11.2015 р., № 88, стор. 217, стаття 2965.</w:t>
      </w:r>
    </w:p>
    <w:p w:rsidR="00233782" w:rsidRPr="00D57A12" w:rsidRDefault="00233782" w:rsidP="00D57A12">
      <w:pPr>
        <w:widowControl w:val="0"/>
        <w:tabs>
          <w:tab w:val="left" w:pos="0"/>
        </w:tabs>
        <w:autoSpaceDE w:val="0"/>
        <w:autoSpaceDN w:val="0"/>
        <w:adjustRightInd w:val="0"/>
        <w:ind w:firstLine="709"/>
        <w:jc w:val="both"/>
        <w:rPr>
          <w:bCs/>
          <w:sz w:val="28"/>
          <w:szCs w:val="28"/>
          <w:shd w:val="clear" w:color="auto" w:fill="FFFFFF"/>
          <w:lang w:val="uk-UA"/>
        </w:rPr>
      </w:pPr>
      <w:r w:rsidRPr="00D57A12">
        <w:rPr>
          <w:sz w:val="28"/>
          <w:szCs w:val="28"/>
          <w:lang w:val="uk-UA"/>
        </w:rPr>
        <w:t xml:space="preserve">46. Про організацію службової діяльності поліції охорони з питань забезпечення фізичної охорони об’єктів: наказ МВС від </w:t>
      </w:r>
      <w:r w:rsidRPr="00D57A12">
        <w:rPr>
          <w:bCs/>
          <w:sz w:val="28"/>
          <w:szCs w:val="28"/>
          <w:shd w:val="clear" w:color="auto" w:fill="FFFFFF"/>
          <w:lang w:val="uk-UA"/>
        </w:rPr>
        <w:t>07.07.2017  № 577</w:t>
      </w:r>
    </w:p>
    <w:p w:rsidR="00233782" w:rsidRPr="00D57A12" w:rsidRDefault="00233782" w:rsidP="00D57A12">
      <w:pPr>
        <w:widowControl w:val="0"/>
        <w:tabs>
          <w:tab w:val="left" w:pos="0"/>
        </w:tabs>
        <w:autoSpaceDE w:val="0"/>
        <w:autoSpaceDN w:val="0"/>
        <w:adjustRightInd w:val="0"/>
        <w:ind w:firstLine="709"/>
        <w:jc w:val="both"/>
        <w:rPr>
          <w:color w:val="000000"/>
          <w:sz w:val="28"/>
          <w:szCs w:val="28"/>
          <w:shd w:val="clear" w:color="auto" w:fill="F7F7F7"/>
          <w:lang w:val="uk-UA"/>
        </w:rPr>
      </w:pPr>
      <w:r w:rsidRPr="00D57A12">
        <w:rPr>
          <w:sz w:val="28"/>
          <w:szCs w:val="28"/>
          <w:lang w:val="uk-UA"/>
        </w:rPr>
        <w:t>47.Про затвердження Положення про підрозділи поліції особливого призначення «Корпус оперативно-раптової дії: наказ МВС від 26.11.2018  № 958</w:t>
      </w:r>
      <w:r w:rsidRPr="00D57A12">
        <w:rPr>
          <w:color w:val="000000"/>
          <w:sz w:val="28"/>
          <w:szCs w:val="28"/>
          <w:shd w:val="clear" w:color="auto" w:fill="F7F7F7"/>
          <w:lang w:val="uk-UA"/>
        </w:rPr>
        <w:t xml:space="preserve"> URL:</w:t>
      </w:r>
      <w:r w:rsidRPr="00D57A12">
        <w:rPr>
          <w:sz w:val="28"/>
          <w:szCs w:val="28"/>
          <w:lang w:val="uk-UA"/>
        </w:rPr>
        <w:t xml:space="preserve"> </w:t>
      </w:r>
      <w:r w:rsidRPr="00D57A12">
        <w:rPr>
          <w:color w:val="000000"/>
          <w:sz w:val="28"/>
          <w:szCs w:val="28"/>
          <w:shd w:val="clear" w:color="auto" w:fill="F7F7F7"/>
          <w:lang w:val="uk-UA"/>
        </w:rPr>
        <w:t>https://zakon.rada.gov.ua/laws/show/z1436-18#Text</w:t>
      </w:r>
    </w:p>
    <w:p w:rsidR="00233782" w:rsidRPr="00D57A12" w:rsidRDefault="00233782" w:rsidP="00D57A12">
      <w:pPr>
        <w:widowControl w:val="0"/>
        <w:ind w:firstLine="709"/>
        <w:jc w:val="both"/>
        <w:rPr>
          <w:color w:val="000000"/>
          <w:sz w:val="28"/>
          <w:szCs w:val="28"/>
          <w:shd w:val="clear" w:color="auto" w:fill="F7F7F7"/>
          <w:lang w:val="uk-UA"/>
        </w:rPr>
      </w:pPr>
      <w:r w:rsidRPr="00D57A12">
        <w:rPr>
          <w:color w:val="000000"/>
          <w:sz w:val="28"/>
          <w:szCs w:val="28"/>
          <w:shd w:val="clear" w:color="auto" w:fill="F7F7F7"/>
          <w:lang w:val="uk-UA"/>
        </w:rPr>
        <w:t>48.Про продовження строку дії документів щодо дорожнього перевезення небезпечних вантажів під час дії воєнного стану в Україні</w:t>
      </w:r>
      <w:r w:rsidRPr="00D57A12">
        <w:rPr>
          <w:sz w:val="28"/>
          <w:szCs w:val="28"/>
          <w:lang w:val="uk-UA"/>
        </w:rPr>
        <w:t xml:space="preserve">: Наказ МВС </w:t>
      </w:r>
      <w:r w:rsidRPr="00D57A12">
        <w:rPr>
          <w:color w:val="000000"/>
          <w:sz w:val="28"/>
          <w:szCs w:val="28"/>
          <w:shd w:val="clear" w:color="auto" w:fill="F7F7F7"/>
          <w:lang w:val="uk-UA"/>
        </w:rPr>
        <w:t>від 17.03.2022 р. № 194 URL:</w:t>
      </w:r>
      <w:r w:rsidRPr="00D57A12">
        <w:rPr>
          <w:sz w:val="28"/>
          <w:szCs w:val="28"/>
          <w:lang w:val="uk-UA"/>
        </w:rPr>
        <w:t xml:space="preserve"> </w:t>
      </w:r>
      <w:r w:rsidRPr="00D57A12">
        <w:rPr>
          <w:color w:val="000000"/>
          <w:sz w:val="28"/>
          <w:szCs w:val="28"/>
          <w:shd w:val="clear" w:color="auto" w:fill="F7F7F7"/>
          <w:lang w:val="uk-UA"/>
        </w:rPr>
        <w:t>https://document.vobu.ua/doc/10739</w:t>
      </w:r>
    </w:p>
    <w:p w:rsidR="00233782" w:rsidRPr="00D57A12" w:rsidRDefault="00233782" w:rsidP="00D57A12">
      <w:pPr>
        <w:widowControl w:val="0"/>
        <w:ind w:firstLine="709"/>
        <w:jc w:val="both"/>
        <w:rPr>
          <w:color w:val="000000"/>
          <w:sz w:val="28"/>
          <w:szCs w:val="28"/>
          <w:shd w:val="clear" w:color="auto" w:fill="F7F7F7"/>
          <w:lang w:val="uk-UA"/>
        </w:rPr>
      </w:pPr>
      <w:r w:rsidRPr="00D57A12">
        <w:rPr>
          <w:color w:val="000000"/>
          <w:sz w:val="28"/>
          <w:szCs w:val="28"/>
          <w:shd w:val="clear" w:color="auto" w:fill="F7F7F7"/>
          <w:lang w:val="uk-UA"/>
        </w:rPr>
        <w:t>49.Про затвердження Порядку взаємодії між органами та підрозділами Національної поліції України, закладами охорони здоров’я та органами прокуратури України при встановленні факту смерті людини під час воєнного стану на території України</w:t>
      </w:r>
      <w:r w:rsidRPr="00D57A12">
        <w:rPr>
          <w:sz w:val="28"/>
          <w:szCs w:val="28"/>
          <w:lang w:val="uk-UA"/>
        </w:rPr>
        <w:t xml:space="preserve">: Наказ МВС </w:t>
      </w:r>
      <w:r w:rsidRPr="00D57A12">
        <w:rPr>
          <w:color w:val="000000"/>
          <w:sz w:val="28"/>
          <w:szCs w:val="28"/>
          <w:shd w:val="clear" w:color="auto" w:fill="F7F7F7"/>
          <w:lang w:val="uk-UA"/>
        </w:rPr>
        <w:t>від 09.03.2022  № 177/450/46 URL</w:t>
      </w:r>
      <w:r w:rsidRPr="00D57A12">
        <w:rPr>
          <w:sz w:val="28"/>
          <w:szCs w:val="28"/>
          <w:lang w:val="uk-UA"/>
        </w:rPr>
        <w:t xml:space="preserve"> </w:t>
      </w:r>
      <w:r w:rsidRPr="00D57A12">
        <w:rPr>
          <w:color w:val="000000"/>
          <w:sz w:val="28"/>
          <w:szCs w:val="28"/>
          <w:shd w:val="clear" w:color="auto" w:fill="F7F7F7"/>
          <w:lang w:val="uk-UA"/>
        </w:rPr>
        <w:t>https://zakon.rada.gov.ua/laws/show/z0317-22#Text</w:t>
      </w:r>
    </w:p>
    <w:p w:rsidR="00233782" w:rsidRPr="00D57A12" w:rsidRDefault="00233782" w:rsidP="00D57A12">
      <w:pPr>
        <w:widowControl w:val="0"/>
        <w:ind w:firstLine="709"/>
        <w:jc w:val="both"/>
        <w:rPr>
          <w:color w:val="000000"/>
          <w:sz w:val="28"/>
          <w:szCs w:val="28"/>
          <w:shd w:val="clear" w:color="auto" w:fill="F7F7F7"/>
          <w:lang w:val="uk-UA"/>
        </w:rPr>
      </w:pPr>
      <w:r w:rsidRPr="00D57A12">
        <w:rPr>
          <w:color w:val="000000"/>
          <w:sz w:val="28"/>
          <w:szCs w:val="28"/>
          <w:shd w:val="clear" w:color="auto" w:fill="F7F7F7"/>
          <w:lang w:val="uk-UA"/>
        </w:rPr>
        <w:t xml:space="preserve">50.Деякі питання ведення обліку відомостей про притягнення особи до кримінальної відповідальності та наявності судимості Наказ МВС від </w:t>
      </w:r>
      <w:r w:rsidRPr="00D57A12">
        <w:rPr>
          <w:bCs/>
          <w:sz w:val="28"/>
          <w:szCs w:val="28"/>
          <w:shd w:val="clear" w:color="auto" w:fill="FFFFFF"/>
          <w:lang w:val="uk-UA"/>
        </w:rPr>
        <w:t>30.03.2022</w:t>
      </w:r>
      <w:r w:rsidRPr="00D57A12">
        <w:rPr>
          <w:color w:val="000000"/>
          <w:sz w:val="28"/>
          <w:szCs w:val="28"/>
          <w:shd w:val="clear" w:color="auto" w:fill="F7F7F7"/>
          <w:lang w:val="uk-UA"/>
        </w:rPr>
        <w:t xml:space="preserve"> URL</w:t>
      </w:r>
      <w:r w:rsidRPr="00D57A12">
        <w:rPr>
          <w:sz w:val="28"/>
          <w:szCs w:val="28"/>
          <w:lang w:val="uk-UA"/>
        </w:rPr>
        <w:t xml:space="preserve"> </w:t>
      </w:r>
      <w:r w:rsidRPr="00D57A12">
        <w:rPr>
          <w:color w:val="000000"/>
          <w:sz w:val="28"/>
          <w:szCs w:val="28"/>
          <w:shd w:val="clear" w:color="auto" w:fill="F7F7F7"/>
          <w:lang w:val="uk-UA"/>
        </w:rPr>
        <w:t>https://ips.ligazakon.net/document/RE37761?an=1:</w:t>
      </w:r>
    </w:p>
    <w:p w:rsidR="00233782" w:rsidRPr="00D57A12" w:rsidRDefault="00233782" w:rsidP="00D57A12">
      <w:pPr>
        <w:widowControl w:val="0"/>
        <w:tabs>
          <w:tab w:val="left" w:pos="0"/>
        </w:tabs>
        <w:autoSpaceDE w:val="0"/>
        <w:autoSpaceDN w:val="0"/>
        <w:adjustRightInd w:val="0"/>
        <w:ind w:firstLine="709"/>
        <w:jc w:val="both"/>
        <w:rPr>
          <w:sz w:val="28"/>
          <w:szCs w:val="28"/>
          <w:lang w:val="uk-UA"/>
        </w:rPr>
      </w:pPr>
    </w:p>
    <w:p w:rsidR="00233782" w:rsidRPr="00D57A12" w:rsidRDefault="00233782" w:rsidP="00D57A12">
      <w:pPr>
        <w:tabs>
          <w:tab w:val="left" w:pos="0"/>
        </w:tabs>
        <w:autoSpaceDE w:val="0"/>
        <w:autoSpaceDN w:val="0"/>
        <w:adjustRightInd w:val="0"/>
        <w:ind w:firstLine="709"/>
        <w:jc w:val="both"/>
        <w:rPr>
          <w:sz w:val="28"/>
          <w:szCs w:val="28"/>
          <w:lang w:val="uk-UA" w:eastAsia="uk-UA"/>
        </w:rPr>
      </w:pPr>
    </w:p>
    <w:p w:rsidR="00233782" w:rsidRPr="00D57A12" w:rsidRDefault="00233782" w:rsidP="00D57A12">
      <w:pPr>
        <w:ind w:firstLine="709"/>
        <w:jc w:val="center"/>
        <w:rPr>
          <w:b/>
          <w:sz w:val="28"/>
          <w:szCs w:val="28"/>
          <w:lang w:val="uk-UA"/>
        </w:rPr>
      </w:pPr>
      <w:r w:rsidRPr="00D57A12">
        <w:rPr>
          <w:b/>
          <w:sz w:val="28"/>
          <w:szCs w:val="28"/>
          <w:lang w:val="uk-UA"/>
        </w:rPr>
        <w:t>Навчальні посібники, підручники, інші дидактичні та методичні матеріали:</w:t>
      </w:r>
    </w:p>
    <w:p w:rsidR="00233782" w:rsidRPr="00D57A12" w:rsidRDefault="00233782" w:rsidP="00D57A12">
      <w:pPr>
        <w:ind w:firstLine="709"/>
        <w:jc w:val="both"/>
        <w:rPr>
          <w:b/>
          <w:sz w:val="28"/>
          <w:szCs w:val="28"/>
          <w:lang w:val="uk-UA"/>
        </w:rPr>
      </w:pPr>
    </w:p>
    <w:p w:rsidR="00233782" w:rsidRPr="00D57A12" w:rsidRDefault="00233782" w:rsidP="00D57A12">
      <w:pPr>
        <w:widowControl w:val="0"/>
        <w:ind w:firstLine="709"/>
        <w:contextualSpacing/>
        <w:jc w:val="both"/>
        <w:rPr>
          <w:rFonts w:eastAsia="Calibri"/>
          <w:sz w:val="28"/>
          <w:szCs w:val="28"/>
          <w:lang w:val="uk-UA" w:eastAsia="en-US"/>
        </w:rPr>
      </w:pPr>
      <w:r w:rsidRPr="00D57A12">
        <w:rPr>
          <w:rFonts w:eastAsia="Calibri"/>
          <w:sz w:val="28"/>
          <w:szCs w:val="28"/>
          <w:lang w:val="uk-UA" w:eastAsia="en-US"/>
        </w:rPr>
        <w:t>51.Поліцейська діяльність: підручник / С. С. Вітвіцький, В. С. Тулінов, О. М. Мердова та ін.; за заг. ред. проф. С. С. Вітвіцького. Київ : ВД Дакор, 2021. 372 с</w:t>
      </w:r>
    </w:p>
    <w:p w:rsidR="00233782" w:rsidRPr="00D57A12" w:rsidRDefault="00233782" w:rsidP="00D57A12">
      <w:pPr>
        <w:widowControl w:val="0"/>
        <w:ind w:firstLine="709"/>
        <w:contextualSpacing/>
        <w:jc w:val="both"/>
        <w:rPr>
          <w:rFonts w:eastAsia="Calibri"/>
          <w:sz w:val="28"/>
          <w:szCs w:val="28"/>
          <w:lang w:val="uk-UA" w:eastAsia="en-US"/>
        </w:rPr>
      </w:pPr>
      <w:r w:rsidRPr="00D57A12">
        <w:rPr>
          <w:rFonts w:eastAsia="Calibri"/>
          <w:sz w:val="28"/>
          <w:szCs w:val="28"/>
          <w:lang w:val="uk-UA" w:eastAsia="en-US"/>
        </w:rPr>
        <w:t>52.</w:t>
      </w:r>
      <w:r w:rsidRPr="00D57A12">
        <w:rPr>
          <w:sz w:val="28"/>
          <w:szCs w:val="28"/>
          <w:lang w:val="uk-UA"/>
        </w:rPr>
        <w:t>Поліцейська (адміністративна) діяльність : навч. посіб. / за заг. ред. д-ра юрид. наук, проф. О. І. Безпалової ; [О. В. Джафарова, С. О. Шатрава та ін. ; передм. О. І. Безпалової] ; МВС України, Харків. нац. ун-т внутр. справ. – Харків : ХНУВС, 2020. – 396 с</w:t>
      </w:r>
    </w:p>
    <w:p w:rsidR="00233782" w:rsidRPr="00D57A12" w:rsidRDefault="00233782" w:rsidP="00D57A12">
      <w:pPr>
        <w:widowControl w:val="0"/>
        <w:ind w:firstLine="709"/>
        <w:contextualSpacing/>
        <w:jc w:val="both"/>
        <w:rPr>
          <w:sz w:val="28"/>
          <w:szCs w:val="28"/>
          <w:lang w:val="uk-UA"/>
        </w:rPr>
      </w:pPr>
      <w:r w:rsidRPr="00D57A12">
        <w:rPr>
          <w:sz w:val="28"/>
          <w:szCs w:val="28"/>
          <w:lang w:val="uk-UA"/>
        </w:rPr>
        <w:t>53.Організація діяльності Національної поліції України та оперативних підрозділів [Електронне видання] : навчально-методичний посібник(для здобувачів вищої освіти денної форми навчання) /Н. М. Бакаянова, А. В. Кубаєнко, О. Г. Свида. – Одеса : Фенікс, 2020.– 251 с. URL: http://dspace.onua.edu.ua/</w:t>
      </w:r>
    </w:p>
    <w:p w:rsidR="00233782" w:rsidRPr="00D57A12" w:rsidRDefault="00233782" w:rsidP="00D57A12">
      <w:pPr>
        <w:widowControl w:val="0"/>
        <w:ind w:firstLine="709"/>
        <w:contextualSpacing/>
        <w:jc w:val="both"/>
        <w:rPr>
          <w:sz w:val="28"/>
          <w:szCs w:val="28"/>
          <w:lang w:val="uk-UA"/>
        </w:rPr>
      </w:pPr>
      <w:r w:rsidRPr="00D57A12">
        <w:rPr>
          <w:sz w:val="28"/>
          <w:szCs w:val="28"/>
          <w:lang w:val="uk-UA"/>
        </w:rPr>
        <w:t>54.Алгоритм дій дільничного офіцера поліції при документуванні адміністративних правопорушень: наук.-практ. посіб. / Укл. Чайка О.А., Малиновська Т.М.,Качинська М.О., Шорохова Г.М. – Харків: Харк. нац. ун-т. внутр. справ. 2019. 79 с.</w:t>
      </w:r>
    </w:p>
    <w:p w:rsidR="00233782" w:rsidRPr="00D57A12" w:rsidRDefault="00233782" w:rsidP="00D57A12">
      <w:pPr>
        <w:widowControl w:val="0"/>
        <w:ind w:firstLine="709"/>
        <w:contextualSpacing/>
        <w:jc w:val="both"/>
        <w:rPr>
          <w:rFonts w:eastAsia="Calibri"/>
          <w:sz w:val="28"/>
          <w:szCs w:val="28"/>
          <w:lang w:val="uk-UA" w:eastAsia="en-US"/>
        </w:rPr>
      </w:pPr>
      <w:r w:rsidRPr="00D57A12">
        <w:rPr>
          <w:rFonts w:eastAsia="Calibri"/>
          <w:sz w:val="28"/>
          <w:szCs w:val="28"/>
          <w:lang w:val="uk-UA" w:eastAsia="en-US"/>
        </w:rPr>
        <w:t>55.Забезпечення публічного порядку та безпеки під час мирних зібрань громадян (скандинавська модель): навчальний посібник / Ю.Р. Йосипів, Н.Д. Туз, В.М. Синенький, М.Д. Курляк. - Львів: ЛьвДУВС, 2019. - 96 с.</w:t>
      </w:r>
    </w:p>
    <w:p w:rsidR="00233782" w:rsidRPr="00D57A12" w:rsidRDefault="00233782" w:rsidP="00D57A12">
      <w:pPr>
        <w:widowControl w:val="0"/>
        <w:ind w:firstLine="709"/>
        <w:contextualSpacing/>
        <w:jc w:val="both"/>
        <w:rPr>
          <w:sz w:val="28"/>
          <w:szCs w:val="28"/>
          <w:lang w:val="uk-UA"/>
        </w:rPr>
      </w:pPr>
      <w:r w:rsidRPr="00D57A12">
        <w:rPr>
          <w:sz w:val="28"/>
          <w:szCs w:val="28"/>
          <w:lang w:val="uk-UA"/>
        </w:rPr>
        <w:t>58.Організація охорони публічного порядку: навчальний посібник / Андреєв Д.В., Братель С.Г., Ваньчик Ю.А., Золотарьова Н.І., Кобзар К.П., Корж Є.М., Костюк В.Л., Кудря В.О., Мотиль В.І., Радзівон С.М., Саковський А.А., Федоровська Н.В. / за ред. Кулікова В.А. – К.: ФОП Маслаков, 2019. – 164 с.</w:t>
      </w:r>
    </w:p>
    <w:p w:rsidR="00233782" w:rsidRPr="00D57A12" w:rsidRDefault="00233782" w:rsidP="00D57A12">
      <w:pPr>
        <w:widowControl w:val="0"/>
        <w:ind w:firstLine="709"/>
        <w:contextualSpacing/>
        <w:jc w:val="both"/>
        <w:rPr>
          <w:rFonts w:eastAsia="Calibri"/>
          <w:sz w:val="28"/>
          <w:szCs w:val="28"/>
          <w:lang w:val="uk-UA" w:eastAsia="en-US"/>
        </w:rPr>
      </w:pPr>
      <w:r w:rsidRPr="00D57A12">
        <w:rPr>
          <w:rFonts w:eastAsia="Calibri"/>
          <w:sz w:val="28"/>
          <w:szCs w:val="28"/>
          <w:lang w:val="uk-UA" w:eastAsia="en-US"/>
        </w:rPr>
        <w:t xml:space="preserve">56.Адміністративна діяльність Національної поліції: Навчальний посібник / Кол. авт. ; кер. авт. кол. к.ю.н., засл. юрист України В.А. Глуховеря.  Дніпро : Дніпроп. держ. ун-т внутр. справ, 2017. 248 с. </w:t>
      </w:r>
    </w:p>
    <w:p w:rsidR="00233782" w:rsidRPr="00D57A12" w:rsidRDefault="00233782" w:rsidP="00D57A12">
      <w:pPr>
        <w:widowControl w:val="0"/>
        <w:ind w:firstLine="709"/>
        <w:contextualSpacing/>
        <w:jc w:val="both"/>
        <w:rPr>
          <w:rFonts w:eastAsia="Calibri"/>
          <w:sz w:val="28"/>
          <w:szCs w:val="28"/>
          <w:lang w:val="uk-UA" w:eastAsia="en-US"/>
        </w:rPr>
      </w:pPr>
      <w:r w:rsidRPr="00D57A12">
        <w:rPr>
          <w:rFonts w:eastAsia="Calibri"/>
          <w:sz w:val="28"/>
          <w:szCs w:val="28"/>
          <w:lang w:val="uk-UA" w:eastAsia="en-US"/>
        </w:rPr>
        <w:t>57. Адміністративна діяльність поліції у питаннях та відповідях : навчальний посібник / за заг. ред. д-ра юрид. наук, проф., акад. НАПрН України О. М. Бандурки ; [О. І. Безпалова, О.В. Джафарова, С.М. Князєв та ін.; передм. О. М. Бандурки] ; МВС України, Харків. нац. ун-т внутр.справ.  Харків: ХНУВС, 2017. 242 с.</w:t>
      </w:r>
    </w:p>
    <w:p w:rsidR="00233782" w:rsidRPr="00D57A12" w:rsidRDefault="00233782" w:rsidP="00D57A12">
      <w:pPr>
        <w:ind w:firstLine="709"/>
        <w:jc w:val="both"/>
        <w:rPr>
          <w:sz w:val="28"/>
          <w:szCs w:val="28"/>
          <w:lang w:val="uk-UA"/>
        </w:rPr>
      </w:pPr>
      <w:r w:rsidRPr="00D57A12">
        <w:rPr>
          <w:sz w:val="28"/>
          <w:szCs w:val="28"/>
          <w:lang w:val="uk-UA"/>
        </w:rPr>
        <w:t xml:space="preserve">58. Адміністративна діяльність поліції у питаннях та відповідях: Навчальний посібник.  К. : Видаництво «Центр учбової літератури», 2016. 196 с. </w:t>
      </w:r>
    </w:p>
    <w:p w:rsidR="00233782" w:rsidRPr="00D57A12" w:rsidRDefault="00233782" w:rsidP="00D57A12">
      <w:pPr>
        <w:widowControl w:val="0"/>
        <w:autoSpaceDE w:val="0"/>
        <w:autoSpaceDN w:val="0"/>
        <w:adjustRightInd w:val="0"/>
        <w:ind w:firstLine="709"/>
        <w:jc w:val="both"/>
        <w:rPr>
          <w:sz w:val="28"/>
          <w:szCs w:val="28"/>
          <w:lang w:val="uk-UA"/>
        </w:rPr>
      </w:pPr>
      <w:r w:rsidRPr="00D57A12">
        <w:rPr>
          <w:bCs/>
          <w:sz w:val="28"/>
          <w:szCs w:val="28"/>
          <w:lang w:val="uk-UA"/>
        </w:rPr>
        <w:t>59. Науково</w:t>
      </w:r>
      <w:r w:rsidRPr="00D57A12">
        <w:rPr>
          <w:sz w:val="28"/>
          <w:szCs w:val="28"/>
          <w:lang w:val="uk-UA"/>
        </w:rPr>
        <w:t>-практичний коментар розділу IV «Повноваження поліції» та розділу V «Поліцейські заходи» Закону України «Про Національну поліцію» : Науково-практичний коментар / Кол. авт. Х. : Право, 2016.  178 с.</w:t>
      </w:r>
    </w:p>
    <w:p w:rsidR="00233782" w:rsidRPr="00D57A12" w:rsidRDefault="00233782" w:rsidP="00D57A12">
      <w:pPr>
        <w:ind w:firstLine="709"/>
        <w:jc w:val="both"/>
        <w:rPr>
          <w:sz w:val="28"/>
          <w:szCs w:val="28"/>
          <w:lang w:val="uk-UA"/>
        </w:rPr>
      </w:pPr>
      <w:r w:rsidRPr="00D57A12">
        <w:rPr>
          <w:sz w:val="28"/>
          <w:szCs w:val="28"/>
          <w:lang w:val="uk-UA"/>
        </w:rPr>
        <w:t xml:space="preserve">60. Адміністративна діяльність: Навчальний посібник. Львів : Вид-во ЛьвДУВС, «Правова єдність», 2009. 432 с. </w:t>
      </w:r>
    </w:p>
    <w:p w:rsidR="00233782" w:rsidRPr="00D57A12" w:rsidRDefault="00233782" w:rsidP="00D57A12">
      <w:pPr>
        <w:widowControl w:val="0"/>
        <w:ind w:firstLine="709"/>
        <w:jc w:val="both"/>
        <w:rPr>
          <w:sz w:val="28"/>
          <w:szCs w:val="28"/>
          <w:lang w:val="uk-UA"/>
        </w:rPr>
      </w:pPr>
      <w:r w:rsidRPr="00D57A12">
        <w:rPr>
          <w:sz w:val="28"/>
          <w:szCs w:val="28"/>
          <w:lang w:val="uk-UA"/>
        </w:rPr>
        <w:t>61. Профілактична (превентивна )діяльність патрульної поліції:навч.пос.</w:t>
      </w:r>
    </w:p>
    <w:p w:rsidR="00233782" w:rsidRPr="00D57A12" w:rsidRDefault="00233782" w:rsidP="00D57A12">
      <w:pPr>
        <w:widowControl w:val="0"/>
        <w:ind w:firstLine="709"/>
        <w:jc w:val="both"/>
        <w:rPr>
          <w:sz w:val="28"/>
          <w:szCs w:val="28"/>
          <w:lang w:val="uk-UA"/>
        </w:rPr>
      </w:pPr>
      <w:r w:rsidRPr="00D57A12">
        <w:rPr>
          <w:sz w:val="28"/>
          <w:szCs w:val="28"/>
          <w:lang w:val="uk-UA"/>
        </w:rPr>
        <w:t xml:space="preserve">П 84 [О.І.Ульянов, О.Т. Ніколаєв, О.Ю.Конєв, Є.Ф. Бахчеван; ОДУВС 2017] </w:t>
      </w:r>
    </w:p>
    <w:p w:rsidR="00233782" w:rsidRPr="00D57A12" w:rsidRDefault="00233782" w:rsidP="00D57A12">
      <w:pPr>
        <w:ind w:firstLine="709"/>
        <w:jc w:val="both"/>
        <w:rPr>
          <w:bCs/>
          <w:sz w:val="28"/>
          <w:szCs w:val="28"/>
          <w:lang w:val="uk-UA"/>
        </w:rPr>
      </w:pPr>
      <w:r w:rsidRPr="00D57A12">
        <w:rPr>
          <w:bCs/>
          <w:sz w:val="28"/>
          <w:szCs w:val="28"/>
          <w:lang w:val="uk-UA"/>
        </w:rPr>
        <w:t>62. Зразки протоколів про адміністративні правопорушення, складання яких підвідомче Національній поліції: практ. посіб./авт.-уклад.: Т.П. Мінка, Р.В. Миронюк, В.А. Глуховеря та ін.  Х. Право, 2016.  182 с.</w:t>
      </w:r>
    </w:p>
    <w:p w:rsidR="00233782" w:rsidRPr="00D57A12" w:rsidRDefault="00233782" w:rsidP="00D57A12">
      <w:pPr>
        <w:widowControl w:val="0"/>
        <w:ind w:firstLine="709"/>
        <w:contextualSpacing/>
        <w:jc w:val="both"/>
        <w:rPr>
          <w:sz w:val="28"/>
          <w:szCs w:val="28"/>
          <w:lang w:val="uk-UA"/>
        </w:rPr>
      </w:pPr>
      <w:r w:rsidRPr="00D57A12">
        <w:rPr>
          <w:sz w:val="28"/>
          <w:szCs w:val="28"/>
          <w:lang w:val="uk-UA"/>
        </w:rPr>
        <w:t>63.Запобігання та протидія проявам насильства: діяльність закладів освіти. Навчально-методичний посібник/ Андрєєнкова В.Л., Байдик В.В., Войцях Т.В., Калашник О.А. та ін. – К.: ФОП Нічога С.О. – 2020. – 196 с</w:t>
      </w:r>
    </w:p>
    <w:p w:rsidR="00233782" w:rsidRPr="00D57A12" w:rsidRDefault="00233782" w:rsidP="00D57A12">
      <w:pPr>
        <w:ind w:firstLine="709"/>
        <w:jc w:val="both"/>
        <w:rPr>
          <w:bCs/>
          <w:sz w:val="28"/>
          <w:szCs w:val="28"/>
          <w:lang w:val="uk-UA"/>
        </w:rPr>
      </w:pPr>
      <w:r w:rsidRPr="00D57A12">
        <w:rPr>
          <w:sz w:val="28"/>
          <w:szCs w:val="28"/>
          <w:lang w:val="uk-UA"/>
        </w:rPr>
        <w:t>64.Актуальні проблеми протидії домашньому насильству : навчальний посібник / А. Б. Блага, О. С. Тунтула, О. О. Кочемировська ; за заг. ред. А. Б. Благої. – Миколаїв : Вид-во ЧНУ ім. Петра Могили, 2021. – 208 с</w:t>
      </w:r>
    </w:p>
    <w:p w:rsidR="00233782" w:rsidRPr="00D57A12" w:rsidRDefault="00233782" w:rsidP="00D57A12">
      <w:pPr>
        <w:keepNext/>
        <w:ind w:firstLine="709"/>
        <w:jc w:val="center"/>
        <w:outlineLvl w:val="3"/>
        <w:rPr>
          <w:b/>
          <w:sz w:val="28"/>
          <w:szCs w:val="28"/>
          <w:lang w:val="uk-UA"/>
        </w:rPr>
      </w:pPr>
      <w:r w:rsidRPr="00D57A12">
        <w:rPr>
          <w:b/>
          <w:bCs/>
          <w:snapToGrid w:val="0"/>
          <w:sz w:val="28"/>
          <w:szCs w:val="28"/>
          <w:lang w:val="uk-UA"/>
        </w:rPr>
        <w:t>Монографії та інші наукові видання</w:t>
      </w:r>
      <w:r w:rsidRPr="00D57A12">
        <w:rPr>
          <w:b/>
          <w:sz w:val="28"/>
          <w:szCs w:val="28"/>
          <w:lang w:val="uk-UA"/>
        </w:rPr>
        <w:t>:</w:t>
      </w:r>
    </w:p>
    <w:p w:rsidR="00233782" w:rsidRPr="00D57A12" w:rsidRDefault="00233782" w:rsidP="00D57A12">
      <w:pPr>
        <w:ind w:firstLine="709"/>
        <w:jc w:val="both"/>
        <w:rPr>
          <w:sz w:val="28"/>
          <w:szCs w:val="28"/>
          <w:lang w:val="uk-UA"/>
        </w:rPr>
      </w:pPr>
      <w:r w:rsidRPr="00D57A12">
        <w:rPr>
          <w:sz w:val="28"/>
          <w:szCs w:val="28"/>
          <w:lang w:val="uk-UA"/>
        </w:rPr>
        <w:t xml:space="preserve">65.Поліцейська діяльність в Україні: адміністративно-правовий аспект : монографія / О. Ф. Кобзар. – Харків ; Дніпропетровськ : Панов, 2015. — 316 с. </w:t>
      </w:r>
    </w:p>
    <w:p w:rsidR="00233782" w:rsidRPr="00D57A12" w:rsidRDefault="00233782" w:rsidP="00D57A12">
      <w:pPr>
        <w:ind w:firstLine="709"/>
        <w:jc w:val="both"/>
        <w:rPr>
          <w:sz w:val="28"/>
          <w:szCs w:val="28"/>
          <w:lang w:val="uk-UA"/>
        </w:rPr>
      </w:pPr>
      <w:r w:rsidRPr="00D57A12">
        <w:rPr>
          <w:sz w:val="28"/>
          <w:szCs w:val="28"/>
          <w:lang w:val="uk-UA"/>
        </w:rPr>
        <w:t>66.Мердова О.М., Цуркан О.П. Адміністративно-правові засади професійного навчання поліцейських: монографія. Київ: ВД «Дакор», 2020. 186 с.</w:t>
      </w:r>
    </w:p>
    <w:p w:rsidR="00233782" w:rsidRPr="00D57A12" w:rsidRDefault="00233782" w:rsidP="00D57A12">
      <w:pPr>
        <w:ind w:firstLine="709"/>
        <w:jc w:val="center"/>
        <w:rPr>
          <w:b/>
          <w:sz w:val="28"/>
          <w:szCs w:val="28"/>
          <w:lang w:val="uk-UA"/>
        </w:rPr>
      </w:pPr>
      <w:r w:rsidRPr="00D57A12">
        <w:rPr>
          <w:b/>
          <w:sz w:val="28"/>
          <w:szCs w:val="28"/>
          <w:lang w:val="uk-UA"/>
        </w:rPr>
        <w:t>Інтернет-ресурси:</w:t>
      </w:r>
    </w:p>
    <w:p w:rsidR="00233782" w:rsidRPr="00D57A12" w:rsidRDefault="00233782" w:rsidP="00D57A12">
      <w:pPr>
        <w:widowControl w:val="0"/>
        <w:ind w:firstLine="709"/>
        <w:jc w:val="both"/>
        <w:rPr>
          <w:sz w:val="28"/>
          <w:szCs w:val="28"/>
          <w:lang w:val="uk-UA"/>
        </w:rPr>
      </w:pPr>
      <w:r w:rsidRPr="00D57A12">
        <w:rPr>
          <w:sz w:val="28"/>
          <w:szCs w:val="28"/>
          <w:lang w:val="uk-UA"/>
        </w:rPr>
        <w:t>Офіційний сайт Міністерства внутрішніх справ України URL: https://mvs.gov.ua/</w:t>
      </w:r>
    </w:p>
    <w:p w:rsidR="00233782" w:rsidRPr="00D57A12" w:rsidRDefault="00233782" w:rsidP="00D57A12">
      <w:pPr>
        <w:widowControl w:val="0"/>
        <w:ind w:firstLine="709"/>
        <w:jc w:val="both"/>
        <w:rPr>
          <w:sz w:val="28"/>
          <w:szCs w:val="28"/>
          <w:lang w:val="uk-UA"/>
        </w:rPr>
      </w:pPr>
      <w:r w:rsidRPr="00D57A12">
        <w:rPr>
          <w:sz w:val="28"/>
          <w:szCs w:val="28"/>
          <w:lang w:val="uk-UA"/>
        </w:rPr>
        <w:t>Офіційний сайт Національної поліції URL: https://www.npu.gov.ua/</w:t>
      </w:r>
    </w:p>
    <w:p w:rsidR="00233782" w:rsidRPr="00D57A12" w:rsidRDefault="00233782" w:rsidP="00D57A12">
      <w:pPr>
        <w:widowControl w:val="0"/>
        <w:ind w:firstLine="709"/>
        <w:jc w:val="both"/>
        <w:rPr>
          <w:sz w:val="28"/>
          <w:szCs w:val="28"/>
          <w:lang w:val="uk-UA"/>
        </w:rPr>
      </w:pPr>
      <w:r w:rsidRPr="00D57A12">
        <w:rPr>
          <w:sz w:val="28"/>
          <w:szCs w:val="28"/>
          <w:lang w:val="uk-UA"/>
        </w:rPr>
        <w:t xml:space="preserve">Офіційний сайт Верховної Ради України URL: </w:t>
      </w:r>
      <w:hyperlink r:id="rId6" w:history="1">
        <w:r w:rsidRPr="00D57A12">
          <w:rPr>
            <w:sz w:val="28"/>
            <w:szCs w:val="28"/>
            <w:lang w:val="uk-UA"/>
          </w:rPr>
          <w:t>www.zakon1.rada.gov.ua</w:t>
        </w:r>
      </w:hyperlink>
      <w:r w:rsidRPr="00D57A12">
        <w:rPr>
          <w:sz w:val="28"/>
          <w:szCs w:val="28"/>
          <w:lang w:val="uk-UA"/>
        </w:rPr>
        <w:t xml:space="preserve">. </w:t>
      </w:r>
    </w:p>
    <w:p w:rsidR="00233782" w:rsidRPr="00D57A12" w:rsidRDefault="00233782" w:rsidP="00D57A12">
      <w:pPr>
        <w:widowControl w:val="0"/>
        <w:ind w:firstLine="709"/>
        <w:jc w:val="both"/>
        <w:rPr>
          <w:sz w:val="28"/>
          <w:szCs w:val="28"/>
          <w:lang w:val="uk-UA"/>
        </w:rPr>
      </w:pPr>
      <w:r w:rsidRPr="00D57A12">
        <w:rPr>
          <w:sz w:val="28"/>
          <w:szCs w:val="28"/>
          <w:lang w:val="uk-UA"/>
        </w:rPr>
        <w:t xml:space="preserve">Офіційний сайт Президента України. Комітет з економічних реформ URL: www. president.gov.ua. </w:t>
      </w:r>
    </w:p>
    <w:p w:rsidR="00233782" w:rsidRPr="00D57A12" w:rsidRDefault="00233782" w:rsidP="00D57A12">
      <w:pPr>
        <w:widowControl w:val="0"/>
        <w:ind w:firstLine="709"/>
        <w:jc w:val="both"/>
        <w:rPr>
          <w:sz w:val="28"/>
          <w:szCs w:val="28"/>
          <w:lang w:val="uk-UA"/>
        </w:rPr>
      </w:pPr>
      <w:r w:rsidRPr="00D57A12">
        <w:rPr>
          <w:sz w:val="28"/>
          <w:szCs w:val="28"/>
          <w:lang w:val="uk-UA"/>
        </w:rPr>
        <w:t>Перелік державних (адміністративних) послуг, що надаються центральними органами виконавчої влади та іншими державними органами URL: http.//www.guds.gov.ua/document/52057;/ derg_poslug_VDA_04_07_06.doc.</w:t>
      </w:r>
    </w:p>
    <w:p w:rsidR="00233782" w:rsidRPr="00D57A12" w:rsidRDefault="00233782" w:rsidP="00D57A12">
      <w:pPr>
        <w:widowControl w:val="0"/>
        <w:ind w:firstLine="709"/>
        <w:jc w:val="both"/>
        <w:rPr>
          <w:sz w:val="28"/>
          <w:szCs w:val="28"/>
          <w:lang w:val="uk-UA"/>
        </w:rPr>
      </w:pPr>
      <w:r w:rsidRPr="00D57A12">
        <w:rPr>
          <w:sz w:val="28"/>
          <w:szCs w:val="28"/>
          <w:lang w:val="uk-UA"/>
        </w:rPr>
        <w:t xml:space="preserve">75. Реєстр державних та адміністративних послуг URL: </w:t>
      </w:r>
      <w:hyperlink r:id="rId7" w:history="1">
        <w:r w:rsidRPr="00D57A12">
          <w:rPr>
            <w:sz w:val="28"/>
            <w:szCs w:val="28"/>
            <w:lang w:val="uk-UA"/>
          </w:rPr>
          <w:t>http://reestr.center.gov.ua/Content/Services/all_services.php</w:t>
        </w:r>
      </w:hyperlink>
      <w:r w:rsidRPr="00D57A12">
        <w:rPr>
          <w:sz w:val="28"/>
          <w:szCs w:val="28"/>
          <w:lang w:val="uk-UA"/>
        </w:rPr>
        <w:t xml:space="preserve"> </w:t>
      </w:r>
    </w:p>
    <w:bookmarkEnd w:id="0"/>
    <w:p w:rsidR="00D064BD" w:rsidRPr="00071627" w:rsidRDefault="00CA4B44" w:rsidP="00CA4B44">
      <w:pPr>
        <w:jc w:val="center"/>
        <w:rPr>
          <w:b/>
          <w:bCs/>
          <w:sz w:val="28"/>
          <w:szCs w:val="28"/>
          <w:lang w:val="uk-UA"/>
        </w:rPr>
      </w:pPr>
      <w:r w:rsidRPr="00CA4B44">
        <w:rPr>
          <w:b/>
          <w:bCs/>
          <w:sz w:val="28"/>
          <w:szCs w:val="28"/>
          <w:lang w:val="uk-UA"/>
        </w:rPr>
        <w:t>ОЦІНЮВАННЯ УСПІШНОСТІ НАВЧАННЯ</w:t>
      </w:r>
    </w:p>
    <w:p w:rsidR="00D064BD" w:rsidRPr="00AC383A" w:rsidRDefault="00D064BD" w:rsidP="00D064BD">
      <w:pPr>
        <w:ind w:firstLine="720"/>
        <w:jc w:val="both"/>
        <w:rPr>
          <w:b/>
          <w:bCs/>
          <w:i/>
          <w:sz w:val="28"/>
          <w:szCs w:val="28"/>
          <w:lang w:val="uk-UA"/>
        </w:rPr>
      </w:pPr>
      <w:r w:rsidRPr="00AC383A">
        <w:rPr>
          <w:b/>
          <w:bCs/>
          <w:i/>
          <w:sz w:val="28"/>
          <w:szCs w:val="28"/>
          <w:lang w:val="uk-UA"/>
        </w:rPr>
        <w:t>Політика виставлення балів.</w:t>
      </w:r>
    </w:p>
    <w:p w:rsidR="00D064BD" w:rsidRPr="00AC383A" w:rsidRDefault="00D064BD" w:rsidP="00D064BD">
      <w:pPr>
        <w:ind w:firstLine="720"/>
        <w:jc w:val="both"/>
        <w:rPr>
          <w:sz w:val="28"/>
          <w:szCs w:val="28"/>
          <w:lang w:val="uk-UA"/>
        </w:rPr>
      </w:pPr>
      <w:r w:rsidRPr="00AC383A">
        <w:rPr>
          <w:sz w:val="28"/>
          <w:szCs w:val="28"/>
          <w:lang w:val="uk-UA"/>
        </w:rPr>
        <w:t>Критерії оцінювання успішності навчання</w:t>
      </w:r>
    </w:p>
    <w:p w:rsidR="00071627" w:rsidRPr="00AC383A" w:rsidRDefault="00071627" w:rsidP="004D75DB">
      <w:pPr>
        <w:pStyle w:val="22"/>
        <w:shd w:val="clear" w:color="auto" w:fill="auto"/>
        <w:spacing w:before="0" w:line="240" w:lineRule="auto"/>
        <w:ind w:firstLine="709"/>
        <w:rPr>
          <w:rFonts w:ascii="Times New Roman" w:eastAsia="Calibri" w:hAnsi="Times New Roman" w:cs="Times New Roman"/>
          <w:color w:val="000000"/>
          <w:sz w:val="28"/>
          <w:szCs w:val="28"/>
          <w:lang w:val="uk-UA"/>
        </w:rPr>
      </w:pPr>
      <w:r w:rsidRPr="00AC383A">
        <w:rPr>
          <w:rFonts w:ascii="Times New Roman" w:eastAsia="Calibri" w:hAnsi="Times New Roman" w:cs="Times New Roman"/>
          <w:color w:val="000000"/>
          <w:sz w:val="28"/>
          <w:szCs w:val="28"/>
          <w:lang w:val="uk-UA"/>
        </w:rPr>
        <w:t>Максимальний рівень, якого може досягнути здобувач вищої освіти сягає 100 балів. У журналах навчальних груп здобувачів вищої освіти оцінка якості підготовки здійснюється за «5» бальною системою, яка у підсумковій відомості (ЕКСЕЛЬ) перераховується у «100» бальну систему, відповідно до вимог Болонського процесу. З максимальної кількості балів передбачено наступні складові: 15 балів – самостійна робота; 15 балів – індивідуальна робота; 30 балів – аудиторна робота; 40 балів – комплексна кваліфікаційна робота (модульний контроль).</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TimesNewRomanPS-BoldMT" w:hAnsi="Times New Roman"/>
          <w:b/>
          <w:bCs/>
          <w:sz w:val="28"/>
          <w:szCs w:val="28"/>
          <w:lang w:val="uk-UA"/>
        </w:rPr>
        <w:t xml:space="preserve">Оцінювання </w:t>
      </w:r>
      <w:r w:rsidRPr="00AC383A">
        <w:rPr>
          <w:rFonts w:ascii="Times New Roman" w:eastAsia="TimesNewRomanPS-BoldMT" w:hAnsi="Times New Roman" w:cs="Times New Roman"/>
          <w:b/>
          <w:bCs/>
          <w:sz w:val="28"/>
          <w:szCs w:val="28"/>
          <w:lang w:val="uk-UA"/>
        </w:rPr>
        <w:t>аудиторно</w:t>
      </w:r>
      <w:r w:rsidRPr="00AC383A">
        <w:rPr>
          <w:rFonts w:ascii="Times New Roman" w:eastAsia="TimesNewRomanPS-BoldMT" w:hAnsi="Times New Roman"/>
          <w:b/>
          <w:bCs/>
          <w:sz w:val="28"/>
          <w:szCs w:val="28"/>
          <w:lang w:val="uk-UA"/>
        </w:rPr>
        <w:t>ї</w:t>
      </w:r>
      <w:r w:rsidR="009C774C">
        <w:rPr>
          <w:rFonts w:ascii="Times New Roman" w:eastAsia="TimesNewRomanPS-BoldMT" w:hAnsi="Times New Roman"/>
          <w:b/>
          <w:bCs/>
          <w:sz w:val="28"/>
          <w:szCs w:val="28"/>
          <w:lang w:val="uk-UA"/>
        </w:rPr>
        <w:t xml:space="preserve"> </w:t>
      </w:r>
      <w:r w:rsidRPr="00AC383A">
        <w:rPr>
          <w:rFonts w:ascii="Times New Roman" w:eastAsia="TimesNewRomanPS-BoldMT" w:hAnsi="Times New Roman"/>
          <w:b/>
          <w:bCs/>
          <w:sz w:val="28"/>
          <w:szCs w:val="28"/>
          <w:lang w:val="uk-UA"/>
        </w:rPr>
        <w:t>роботи</w:t>
      </w:r>
      <w:r w:rsidRPr="00AC383A">
        <w:rPr>
          <w:rFonts w:ascii="Times New Roman" w:eastAsia="TimesNewRomanPS-BoldMT" w:hAnsi="Times New Roman" w:cs="Times New Roman"/>
          <w:bCs/>
          <w:sz w:val="28"/>
          <w:szCs w:val="28"/>
          <w:lang w:val="uk-UA"/>
        </w:rPr>
        <w:t xml:space="preserve"> за п’ятибальною системою</w:t>
      </w:r>
      <w:r w:rsidRPr="00AC383A">
        <w:rPr>
          <w:rFonts w:ascii="Times New Roman" w:eastAsia="Calibri" w:hAnsi="Times New Roman" w:cs="Times New Roman"/>
          <w:color w:val="000000"/>
          <w:sz w:val="28"/>
          <w:szCs w:val="28"/>
          <w:lang w:val="uk-UA"/>
        </w:rPr>
        <w:t>, згі</w:t>
      </w:r>
      <w:r w:rsidR="005326F2" w:rsidRPr="00AC383A">
        <w:rPr>
          <w:rFonts w:ascii="Times New Roman" w:hAnsi="Times New Roman"/>
          <w:color w:val="000000"/>
          <w:sz w:val="28"/>
          <w:szCs w:val="28"/>
          <w:lang w:val="uk-UA"/>
        </w:rPr>
        <w:t>дно з якою:</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5 - 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r w:rsidR="005326F2" w:rsidRPr="00AC383A">
        <w:rPr>
          <w:rFonts w:ascii="Times New Roman" w:hAnsi="Times New Roman"/>
          <w:color w:val="000000"/>
          <w:sz w:val="28"/>
          <w:szCs w:val="28"/>
          <w:lang w:val="uk-UA"/>
        </w:rPr>
        <w:t>.</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4 - 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неточностями.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3 - 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2 - Питання, винесені на розгляд, засвоєні частково, прогалини у знаннях не носять 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p w:rsidR="005326F2" w:rsidRPr="00AC383A" w:rsidRDefault="00071627" w:rsidP="004D75DB">
      <w:pPr>
        <w:pStyle w:val="22"/>
        <w:spacing w:before="0" w:line="240" w:lineRule="auto"/>
        <w:ind w:firstLine="709"/>
        <w:rPr>
          <w:rFonts w:ascii="Times New Roman" w:hAnsi="Times New Roman"/>
          <w:color w:val="000000"/>
          <w:sz w:val="28"/>
          <w:szCs w:val="28"/>
          <w:lang w:val="uk-UA"/>
        </w:rPr>
      </w:pPr>
      <w:r w:rsidRPr="00AC383A">
        <w:rPr>
          <w:rFonts w:ascii="Times New Roman" w:eastAsia="Calibri" w:hAnsi="Times New Roman" w:cs="Times New Roman"/>
          <w:color w:val="000000"/>
          <w:sz w:val="28"/>
          <w:szCs w:val="28"/>
          <w:lang w:val="uk-UA"/>
        </w:rPr>
        <w:t>1 - Здобувач не готовий до заняття, не знає більшої частини програмного матеріалу, з труднощами виконує завдання, невпевнено відтворює терміни і 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p w:rsidR="00071627" w:rsidRPr="00AC383A" w:rsidRDefault="00071627" w:rsidP="004D75DB">
      <w:pPr>
        <w:pStyle w:val="22"/>
        <w:spacing w:before="0" w:line="240" w:lineRule="auto"/>
        <w:ind w:firstLine="709"/>
        <w:rPr>
          <w:rFonts w:ascii="Times New Roman" w:eastAsia="Calibri" w:hAnsi="Times New Roman" w:cs="Times New Roman"/>
          <w:color w:val="000000"/>
          <w:sz w:val="28"/>
          <w:szCs w:val="28"/>
          <w:lang w:val="uk-UA"/>
        </w:rPr>
      </w:pPr>
      <w:r w:rsidRPr="00AC383A">
        <w:rPr>
          <w:rFonts w:ascii="Times New Roman" w:eastAsia="Calibri" w:hAnsi="Times New Roman" w:cs="Times New Roman"/>
          <w:color w:val="000000"/>
          <w:sz w:val="28"/>
          <w:szCs w:val="28"/>
          <w:lang w:val="uk-UA"/>
        </w:rPr>
        <w:t>0 - Відсутність на занятті.</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b/>
          <w:sz w:val="28"/>
          <w:szCs w:val="28"/>
          <w:lang w:val="uk-UA"/>
        </w:rPr>
        <w:t>Самостійна робота здобувача оцінюється</w:t>
      </w:r>
      <w:r w:rsidRPr="00AC383A">
        <w:rPr>
          <w:sz w:val="28"/>
          <w:szCs w:val="28"/>
          <w:lang w:val="uk-UA"/>
        </w:rPr>
        <w:t xml:space="preserve"> за 15-бальною шкалою. Конкретне завдання для самостійної роботи за кожною із тем здобувач обирає самостійно з переліку завдань, викладених у планах семінарських і практичних занять, або за узгодженням з НПП. </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 xml:space="preserve">Обравши конкретне завдання, Здобувач має взяти до уваги, що максимальна кількість балів (15) може бути ним набрана, виходячи з розподілу цих балів наступним чином: </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5 балів за опанування спеціальної наукової періодики, присвяченої доктринальній розробці проблематики обраного Здобувачем завдання, й надання НПП матеріалів її вивчення;</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5 балів за підбір, систематизацію, аналіз і викладення в зручній для перевірки формі підзаконної нормативно-правової бази, якою регламентується проблематика обраного Здобувачем завдання, а також використання відповідних Методичних рекомендацій Міністерства внутрішніх справ, Генеральної прокуратури тощо;</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5 балів за відшукання в Єдиному державному реєстрі судових рішень та за допомогою інших інформаційних ресурсів документів щодо адміністративно-деліктної діяльності за обраною Здобувачем проблематикою.</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color w:val="000000"/>
          <w:sz w:val="28"/>
          <w:szCs w:val="28"/>
          <w:lang w:val="uk-UA"/>
        </w:rPr>
      </w:pPr>
      <w:r w:rsidRPr="00AC383A">
        <w:rPr>
          <w:b/>
          <w:sz w:val="28"/>
          <w:szCs w:val="28"/>
          <w:lang w:val="uk-UA"/>
        </w:rPr>
        <w:t>Індивідуальна робота здобувача оцінюється за 15-бальною шкалою.</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При виконанні індивідуальних завдань здобувач має самостійно обрати спосіб опрацювання обраного ним завдання та презентувати індивідуальні творчі здібності у формі, передбаченій п.6.3.6. Положення про організацію освітнього процесу в університеті, а саме: підготовка реферату, есе, виконання графічних робіт, оформлення звітів, аналіз практичних ситуацій, підготовка наукової доповіді, фахової публікації, роботи для участі в науковому конкурсі, олімпіаді тощо.</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Враховуючи специфіку навчальних дисциплін, що викладаються на кафедрі, особливий інтерес представляє наступний спосіб виконання індивідуального завдання з урахуванням викладених нижче критеріїв оцінювання:</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1) аналіз рефератів та конкурсних наукових робіт інших авторів, що є легкодоступними в Інтернеті, з критичною оцінкою актуальності та комплексності опрацювання обраної в них проблематики (3-4 роботи інших авторів) –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2) аналіз свіжої наукової періодики (наукові доповіді, статті, опубліковані протягом останніх 3-4 років) на предмет обґрунтування авторами пропозицій щодо удосконалення законодавства та практики його застосування –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pacing w:val="-2"/>
          <w:sz w:val="28"/>
          <w:szCs w:val="28"/>
          <w:lang w:val="uk-UA"/>
        </w:rPr>
      </w:pPr>
      <w:r w:rsidRPr="00AC383A">
        <w:rPr>
          <w:sz w:val="28"/>
          <w:szCs w:val="28"/>
          <w:lang w:val="uk-UA"/>
        </w:rPr>
        <w:t xml:space="preserve">3) вивчення </w:t>
      </w:r>
      <w:r w:rsidRPr="00AC383A">
        <w:rPr>
          <w:bCs/>
          <w:spacing w:val="-2"/>
          <w:sz w:val="28"/>
          <w:szCs w:val="28"/>
          <w:lang w:val="uk-UA"/>
        </w:rPr>
        <w:t xml:space="preserve">юридичних інтернет-ресурсів на предмет наявності резонансних практичних ситуацій та викладення релевантних процесуальних документів </w:t>
      </w:r>
      <w:r w:rsidRPr="00AC383A">
        <w:rPr>
          <w:sz w:val="28"/>
          <w:szCs w:val="28"/>
          <w:lang w:val="uk-UA"/>
        </w:rPr>
        <w:t>–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pacing w:val="-2"/>
          <w:sz w:val="28"/>
          <w:szCs w:val="28"/>
          <w:lang w:val="uk-UA"/>
        </w:rPr>
      </w:pPr>
      <w:r w:rsidRPr="00AC383A">
        <w:rPr>
          <w:bCs/>
          <w:spacing w:val="-2"/>
          <w:sz w:val="28"/>
          <w:szCs w:val="28"/>
          <w:lang w:val="uk-UA"/>
        </w:rPr>
        <w:t xml:space="preserve">4) аналіз рішень ЄСПЛ у контексті досліджуваної проблематики </w:t>
      </w:r>
      <w:r w:rsidRPr="00AC383A">
        <w:rPr>
          <w:sz w:val="28"/>
          <w:szCs w:val="28"/>
          <w:lang w:val="uk-UA"/>
        </w:rPr>
        <w:t>–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pacing w:val="-2"/>
          <w:sz w:val="28"/>
          <w:szCs w:val="28"/>
          <w:lang w:val="uk-UA"/>
        </w:rPr>
      </w:pPr>
      <w:r w:rsidRPr="00AC383A">
        <w:rPr>
          <w:bCs/>
          <w:spacing w:val="-2"/>
          <w:sz w:val="28"/>
          <w:szCs w:val="28"/>
          <w:lang w:val="uk-UA"/>
        </w:rPr>
        <w:t xml:space="preserve">5) вивчення відомчих та інших підзаконних нормативно-правових актів, які регулюють питання досліджуваної проблематики, спеціальних методичних рекомендацій стосовно службової діяльності відповідних посадових осіб </w:t>
      </w:r>
      <w:r w:rsidRPr="00AC383A">
        <w:rPr>
          <w:sz w:val="28"/>
          <w:szCs w:val="28"/>
          <w:lang w:val="uk-UA"/>
        </w:rPr>
        <w:t>– оцінюється до 3 балів;</w:t>
      </w:r>
    </w:p>
    <w:p w:rsidR="00071627" w:rsidRPr="00AC383A"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bCs/>
          <w:spacing w:val="-2"/>
          <w:sz w:val="28"/>
          <w:szCs w:val="28"/>
          <w:lang w:val="uk-UA"/>
        </w:rPr>
        <w:t xml:space="preserve">6) відшукання в Єдиному державному реєстрі судових рішень релевантних судових вироків, у яких відображено досліджувану проблематику, виклад критики чи додаткове обґрунтування правильності прийнятого суддею рішення </w:t>
      </w:r>
      <w:r w:rsidRPr="00AC383A">
        <w:rPr>
          <w:sz w:val="28"/>
          <w:szCs w:val="28"/>
          <w:lang w:val="uk-UA"/>
        </w:rPr>
        <w:t>– оцінюється до 3 балів;</w:t>
      </w:r>
    </w:p>
    <w:p w:rsidR="00071627" w:rsidRPr="00071627" w:rsidRDefault="00071627" w:rsidP="00071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AC383A">
        <w:rPr>
          <w:sz w:val="28"/>
          <w:szCs w:val="28"/>
          <w:lang w:val="uk-UA"/>
        </w:rPr>
        <w:t xml:space="preserve">7) </w:t>
      </w:r>
      <w:r w:rsidRPr="00AC383A">
        <w:rPr>
          <w:bCs/>
          <w:spacing w:val="-2"/>
          <w:sz w:val="28"/>
          <w:szCs w:val="28"/>
          <w:lang w:val="uk-UA"/>
        </w:rPr>
        <w:t>критичний</w:t>
      </w:r>
      <w:r w:rsidRPr="00AC383A">
        <w:rPr>
          <w:sz w:val="28"/>
          <w:szCs w:val="28"/>
          <w:lang w:val="uk-UA"/>
        </w:rPr>
        <w:t xml:space="preserve"> аналіз навчальних, методичних та інших матеріалів, викладених викладачем цієї дисципліни в Системі дистанційного навчання ДДУВС. Звернення до викладача з пропозиціями та конкретними додатковими матеріалами, корисними для підвищення якості викладання навчальної дисципліни та рівня підготовки Здобувачів вищої освіти – оцінюється до 5 балів.</w:t>
      </w:r>
    </w:p>
    <w:p w:rsidR="00D064BD" w:rsidRPr="00071627" w:rsidRDefault="00D064BD" w:rsidP="00D064BD">
      <w:pPr>
        <w:jc w:val="center"/>
        <w:rPr>
          <w:b/>
          <w:sz w:val="28"/>
          <w:szCs w:val="28"/>
          <w:lang w:val="uk-UA"/>
        </w:rPr>
      </w:pPr>
    </w:p>
    <w:p w:rsidR="00D064BD" w:rsidRPr="00071627" w:rsidRDefault="00D064BD" w:rsidP="00A01648">
      <w:pPr>
        <w:jc w:val="center"/>
        <w:rPr>
          <w:b/>
          <w:sz w:val="28"/>
          <w:szCs w:val="28"/>
          <w:lang w:val="uk-UA"/>
        </w:rPr>
      </w:pPr>
      <w:r w:rsidRPr="00071627">
        <w:rPr>
          <w:b/>
          <w:sz w:val="28"/>
          <w:szCs w:val="28"/>
          <w:lang w:val="uk-UA"/>
        </w:rPr>
        <w:t>ПИТАННЯ ДЛЯ ПІДСУМКОВОГО КОНТРОЛЮ</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 Поняття «надзвичайна обстановка для органів поліції». Основні риси якими вони характеризуються.</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2.  Особливі умови в діяльності поліції</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3.</w:t>
      </w:r>
      <w:r>
        <w:rPr>
          <w:rFonts w:eastAsia="Calibri"/>
          <w:sz w:val="28"/>
          <w:szCs w:val="28"/>
          <w:lang w:eastAsia="en-US"/>
        </w:rPr>
        <w:t xml:space="preserve">Нормативно-правові </w:t>
      </w:r>
      <w:proofErr w:type="gramStart"/>
      <w:r>
        <w:rPr>
          <w:rFonts w:eastAsia="Calibri"/>
          <w:sz w:val="28"/>
          <w:szCs w:val="28"/>
          <w:lang w:eastAsia="en-US"/>
        </w:rPr>
        <w:t xml:space="preserve">акти </w:t>
      </w:r>
      <w:r w:rsidRPr="00C63209">
        <w:rPr>
          <w:rFonts w:eastAsia="Calibri"/>
          <w:sz w:val="28"/>
          <w:szCs w:val="28"/>
          <w:lang w:eastAsia="en-US"/>
        </w:rPr>
        <w:t xml:space="preserve"> регулювання</w:t>
      </w:r>
      <w:proofErr w:type="gramEnd"/>
      <w:r w:rsidRPr="00C63209">
        <w:rPr>
          <w:rFonts w:eastAsia="Calibri"/>
          <w:sz w:val="28"/>
          <w:szCs w:val="28"/>
          <w:lang w:eastAsia="en-US"/>
        </w:rPr>
        <w:t xml:space="preserve"> організації та діяльності поліцейських в особливих умовах (у разі введення надзвичайного стану)</w:t>
      </w:r>
      <w:r>
        <w:rPr>
          <w:rFonts w:eastAsia="Calibri"/>
          <w:sz w:val="28"/>
          <w:szCs w:val="28"/>
          <w:lang w:eastAsia="en-US"/>
        </w:rPr>
        <w:t>.</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4.  Порядок введення надзвичайного стану</w:t>
      </w:r>
      <w:r>
        <w:rPr>
          <w:rFonts w:eastAsia="Calibri"/>
          <w:sz w:val="28"/>
          <w:szCs w:val="28"/>
          <w:lang w:eastAsia="en-US"/>
        </w:rPr>
        <w:t>.</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5. Заходи, які можуть бути запроваджені у випадках введення надзвичайного стану</w:t>
      </w:r>
      <w:r>
        <w:rPr>
          <w:rFonts w:eastAsia="Calibri"/>
          <w:sz w:val="28"/>
          <w:szCs w:val="28"/>
          <w:lang w:eastAsia="en-US"/>
        </w:rPr>
        <w:t>.</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6.Які завдання виконують поліцейські в разі введення надзвичайного стану?</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 xml:space="preserve">7. У чому полягають особливості несення служби під час виникнення надзвичайних ситуацій природного характеру? </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8.У чому полягають особливості несення служби працівником поліції під час дорожньо-транспортної події?</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 xml:space="preserve">9.Які дії в обов’язковому порядку повинен здійснити черговий відділу Національної поліції, отримавши повідомлення незалежно від його змісту? </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10.Визначте алгоритм дій чергового відділу Національної поліції після отримання повідомлення про виникнення групових порушень публічного порядку та масових заворушень.</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11. Визначте поняття «публічний порядок» і «публічна безпека».</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12. Організація забезпечення публічного порядку підрозділами поліції.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eastAsia="en-US"/>
        </w:rPr>
        <w:t>13. Особливості здійснення профілактичної діяльності під час проведення масових заходів.</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14. Правові засади здійснення організації забезпечення публічного порядку.</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15. Дільничні офіцери як суб’єкти підтримання публічної безпеки та порядку.</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16. Підрозділи патрульної поліції як суб’єкти забезпечення публічної безпеки та порядку.</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17. Основні права й обов’язки нарядів поліції щодо забезпечення публічної безпеки та порядку.</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18. Організація діяльності органів поліції щодо забезпечення публічної безпеки та порядку під час надзвичайних ситуацій природного походження.</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19. Організація діяльності органів поліції щодо забезпечення публічної безпеки та порядку під час надзвичайних ситуацій техногенного походження.</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eastAsia="en-US"/>
        </w:rPr>
        <w:t>20. Відповідальність нарядів поліції за службові порушення, вчинені під час забезпечення публічної безпеки та порядку.</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val="uk-UA" w:eastAsia="en-US"/>
        </w:rPr>
        <w:t>2</w:t>
      </w:r>
      <w:r w:rsidRPr="00C63209">
        <w:rPr>
          <w:rFonts w:eastAsia="Calibri"/>
          <w:sz w:val="28"/>
          <w:szCs w:val="28"/>
          <w:lang w:eastAsia="en-US"/>
        </w:rPr>
        <w:t>1. Сформулюйте поняття «нелегальна міграція».</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 xml:space="preserve">22. Назвіть, класифікуйте й охарактеризуйте причини нелегальної міграції. </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23. Визначте й проаналізуйте завдання та мету протидії нелегальній міграції.</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24. Визначте й охарактеризуйте напрями протидії нелегальній міграції.</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25. Визначте поняття механізму протидії нелегальній міграції крізь призму категорії «система».</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26. Визначте особливості адміністративної діяльності поліції щодо протидії нелегальній міграції та відповідно сформулюйте поняття останньої.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eastAsia="en-US"/>
        </w:rPr>
        <w:t>27. Визначте перелік та конкретні положення нормативно-правових актів, що регламентують діяльність підрозділів поліції, яка спрямована на протидію нелегальній міграції.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val="uk-UA" w:eastAsia="en-US"/>
        </w:rPr>
        <w:t>28. Розкрийте зміст компетенції підрозділів превентивної діяльності у сфері протидії нелегальній міграції.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val="uk-UA" w:eastAsia="en-US"/>
        </w:rPr>
        <w:t>29. Проаналізуйте діяльність патрульної поліції щодо протидії нелегальній міграції.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val="uk-UA" w:eastAsia="en-US"/>
        </w:rPr>
        <w:t>30. Назвіть найефективніші профілактичні заходи, що можуть застосовуватись поліцією щодо протидії нелегальній міграції.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val="uk-UA" w:eastAsia="en-US"/>
        </w:rPr>
        <w:t>31. Назвіть правоохоронні органи, з якими взаємодіє поліція щодо протидії нелегальній міграції.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val="uk-UA" w:eastAsia="en-US"/>
        </w:rPr>
        <w:t>32. Класифікуйте організаційно-правові засади взаємодії щодо протидії нелегальній міграції.</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val="uk-UA" w:eastAsia="en-US"/>
        </w:rPr>
        <w:t>33. Охарактеризуйте нормативно-правові засади в’їзду іноземців в Україну, їх виїзду з України і транзитного проїзду через її територію.</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val="uk-UA" w:eastAsia="en-US"/>
        </w:rPr>
        <w:t xml:space="preserve">34. </w:t>
      </w:r>
      <w:r w:rsidRPr="00C63209">
        <w:rPr>
          <w:rFonts w:eastAsia="Calibri"/>
          <w:sz w:val="28"/>
          <w:szCs w:val="28"/>
          <w:lang w:eastAsia="en-US"/>
        </w:rPr>
        <w:t>Назвіть підстави для заборони в’їзду іноземців та осіб без громадянства в Україну.</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35. Вкажіть конкретні підстави примусового повернення іноземців та осіб без громадянства.</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 xml:space="preserve">36. Опишіть правові засади і процедуру видворення іноземців та осіб без громадянства з України. </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37. Охарактеризуйте склад адміністративних правопорушень у сфері міграційних правил.</w:t>
      </w:r>
    </w:p>
    <w:p w:rsidR="00C63209" w:rsidRPr="00C63209" w:rsidRDefault="00C63209" w:rsidP="00C63209">
      <w:pPr>
        <w:spacing w:line="360" w:lineRule="auto"/>
        <w:jc w:val="both"/>
        <w:rPr>
          <w:rFonts w:eastAsia="Calibri"/>
          <w:sz w:val="28"/>
          <w:szCs w:val="28"/>
          <w:lang w:eastAsia="en-US"/>
        </w:rPr>
      </w:pPr>
      <w:r w:rsidRPr="00C63209">
        <w:rPr>
          <w:rFonts w:eastAsia="Calibri"/>
          <w:sz w:val="28"/>
          <w:szCs w:val="28"/>
          <w:lang w:eastAsia="en-US"/>
        </w:rPr>
        <w:t>38. Особливості документування поліцією адміністративних правопорушень у сфері міграційних правил.</w:t>
      </w:r>
    </w:p>
    <w:p w:rsidR="00C63209" w:rsidRPr="00C63209" w:rsidRDefault="00C63209" w:rsidP="00C63209">
      <w:pPr>
        <w:spacing w:line="360" w:lineRule="auto"/>
        <w:jc w:val="both"/>
        <w:rPr>
          <w:rFonts w:eastAsia="Calibri"/>
          <w:sz w:val="28"/>
          <w:szCs w:val="28"/>
          <w:lang w:val="uk-UA" w:eastAsia="en-US"/>
        </w:rPr>
      </w:pPr>
      <w:r w:rsidRPr="00C63209">
        <w:rPr>
          <w:rFonts w:eastAsia="Calibri"/>
          <w:sz w:val="28"/>
          <w:szCs w:val="28"/>
          <w:lang w:eastAsia="en-US"/>
        </w:rPr>
        <w:t>39. Назвіть підвідомчість справ про адміністративні правопорушення у сфері порушення міграційних правил, документування яких віднесено до компетенції поліції.</w:t>
      </w:r>
    </w:p>
    <w:p w:rsidR="00C63209" w:rsidRPr="00C63209" w:rsidRDefault="00C63209" w:rsidP="00C63209">
      <w:pPr>
        <w:spacing w:line="360" w:lineRule="auto"/>
        <w:jc w:val="both"/>
        <w:rPr>
          <w:sz w:val="28"/>
          <w:szCs w:val="20"/>
          <w:lang w:val="uk-UA"/>
        </w:rPr>
      </w:pPr>
      <w:r w:rsidRPr="00C63209">
        <w:rPr>
          <w:sz w:val="28"/>
          <w:szCs w:val="20"/>
          <w:lang w:val="uk-UA"/>
        </w:rPr>
        <w:t xml:space="preserve">40.Організаційно-правові основи діяльності органів досудового розслідування Національної поліції України. </w:t>
      </w:r>
    </w:p>
    <w:p w:rsidR="00C63209" w:rsidRPr="00C63209" w:rsidRDefault="00C63209" w:rsidP="00C63209">
      <w:pPr>
        <w:spacing w:line="360" w:lineRule="auto"/>
        <w:jc w:val="both"/>
        <w:rPr>
          <w:sz w:val="28"/>
          <w:szCs w:val="20"/>
          <w:lang w:val="uk-UA"/>
        </w:rPr>
      </w:pPr>
      <w:r w:rsidRPr="00C63209">
        <w:rPr>
          <w:sz w:val="28"/>
          <w:szCs w:val="20"/>
          <w:lang w:val="uk-UA"/>
        </w:rPr>
        <w:t>41. Правовий статус слідчого органів Національної поліції.</w:t>
      </w:r>
    </w:p>
    <w:p w:rsidR="00C63209" w:rsidRPr="00C63209" w:rsidRDefault="00C63209" w:rsidP="00C63209">
      <w:pPr>
        <w:spacing w:line="360" w:lineRule="auto"/>
        <w:jc w:val="both"/>
        <w:rPr>
          <w:sz w:val="28"/>
          <w:szCs w:val="20"/>
          <w:lang w:val="uk-UA"/>
        </w:rPr>
      </w:pPr>
      <w:r w:rsidRPr="00C63209">
        <w:rPr>
          <w:sz w:val="28"/>
          <w:szCs w:val="20"/>
          <w:lang w:val="uk-UA"/>
        </w:rPr>
        <w:t xml:space="preserve">42.Структура та організація роботи слідчих підрозділів в системі органів Національної поліції. </w:t>
      </w:r>
    </w:p>
    <w:p w:rsidR="00C63209" w:rsidRPr="00C63209" w:rsidRDefault="00C63209" w:rsidP="00C63209">
      <w:pPr>
        <w:spacing w:line="360" w:lineRule="auto"/>
        <w:jc w:val="both"/>
        <w:rPr>
          <w:sz w:val="28"/>
          <w:szCs w:val="20"/>
          <w:lang w:val="uk-UA"/>
        </w:rPr>
      </w:pPr>
      <w:r w:rsidRPr="00C63209">
        <w:rPr>
          <w:sz w:val="28"/>
          <w:szCs w:val="20"/>
          <w:lang w:val="uk-UA"/>
        </w:rPr>
        <w:t xml:space="preserve">43. Особливості організації розслідування та керівництво слідчою та слідчо-оперативною групою. </w:t>
      </w:r>
    </w:p>
    <w:p w:rsidR="00C63209" w:rsidRPr="00C63209" w:rsidRDefault="00C63209" w:rsidP="00C63209">
      <w:pPr>
        <w:spacing w:line="360" w:lineRule="auto"/>
        <w:jc w:val="both"/>
        <w:rPr>
          <w:sz w:val="28"/>
          <w:szCs w:val="20"/>
          <w:lang w:val="uk-UA"/>
        </w:rPr>
      </w:pPr>
      <w:r w:rsidRPr="00C63209">
        <w:rPr>
          <w:sz w:val="28"/>
          <w:szCs w:val="20"/>
          <w:lang w:val="uk-UA"/>
        </w:rPr>
        <w:t xml:space="preserve">44.Організація взаємодії підрозділів досудового розслідування з оперативними підрозділами. </w:t>
      </w:r>
    </w:p>
    <w:p w:rsidR="00C63209" w:rsidRPr="00C63209" w:rsidRDefault="00C63209" w:rsidP="00C63209">
      <w:pPr>
        <w:spacing w:line="360" w:lineRule="auto"/>
        <w:jc w:val="both"/>
        <w:rPr>
          <w:rFonts w:eastAsia="Calibri"/>
          <w:sz w:val="28"/>
          <w:szCs w:val="28"/>
          <w:lang w:val="uk-UA"/>
        </w:rPr>
      </w:pPr>
      <w:r w:rsidRPr="00C63209">
        <w:rPr>
          <w:rFonts w:eastAsia="Calibri"/>
          <w:sz w:val="28"/>
          <w:szCs w:val="28"/>
          <w:lang w:val="uk-UA"/>
        </w:rPr>
        <w:t xml:space="preserve">45.Структура кримінальної поліції. </w:t>
      </w:r>
    </w:p>
    <w:p w:rsidR="00C63209" w:rsidRPr="00C63209" w:rsidRDefault="00C63209" w:rsidP="00C63209">
      <w:pPr>
        <w:spacing w:line="360" w:lineRule="auto"/>
        <w:jc w:val="both"/>
        <w:rPr>
          <w:rFonts w:eastAsia="Calibri"/>
          <w:sz w:val="28"/>
          <w:szCs w:val="28"/>
          <w:lang w:val="uk-UA"/>
        </w:rPr>
      </w:pPr>
      <w:r w:rsidRPr="00C63209">
        <w:rPr>
          <w:rFonts w:eastAsia="Calibri"/>
          <w:sz w:val="28"/>
          <w:szCs w:val="28"/>
          <w:lang w:val="uk-UA"/>
        </w:rPr>
        <w:t>46. Призначення та завдання підрозділів кримінальної поліції.</w:t>
      </w:r>
    </w:p>
    <w:p w:rsidR="00C63209" w:rsidRPr="00C63209" w:rsidRDefault="00C63209" w:rsidP="00C63209">
      <w:pPr>
        <w:spacing w:line="360" w:lineRule="auto"/>
        <w:jc w:val="both"/>
        <w:rPr>
          <w:rFonts w:eastAsia="Calibri"/>
          <w:sz w:val="28"/>
          <w:szCs w:val="28"/>
          <w:lang w:val="uk-UA"/>
        </w:rPr>
      </w:pPr>
      <w:r w:rsidRPr="00C63209">
        <w:rPr>
          <w:rFonts w:eastAsia="Calibri"/>
          <w:sz w:val="28"/>
          <w:szCs w:val="28"/>
          <w:lang w:val="uk-UA"/>
        </w:rPr>
        <w:t xml:space="preserve">47. Реформа кримінального блоку поліції: проблеми і перспективи </w:t>
      </w:r>
    </w:p>
    <w:p w:rsidR="00C63209" w:rsidRPr="00C63209" w:rsidRDefault="00C63209" w:rsidP="00C63209">
      <w:pPr>
        <w:spacing w:line="360" w:lineRule="auto"/>
        <w:jc w:val="both"/>
        <w:rPr>
          <w:rFonts w:eastAsia="Calibri"/>
          <w:sz w:val="28"/>
          <w:szCs w:val="28"/>
          <w:lang w:val="uk-UA"/>
        </w:rPr>
      </w:pPr>
      <w:r w:rsidRPr="00C63209">
        <w:rPr>
          <w:rFonts w:eastAsia="Calibri"/>
          <w:sz w:val="28"/>
          <w:szCs w:val="28"/>
          <w:lang w:val="uk-UA"/>
        </w:rPr>
        <w:t>48. Департамент карного розшуку: повноваження, завдання та фун</w:t>
      </w:r>
      <w:r w:rsidRPr="00C63209">
        <w:rPr>
          <w:rFonts w:eastAsia="Calibri"/>
          <w:sz w:val="28"/>
          <w:szCs w:val="28"/>
        </w:rPr>
        <w:t xml:space="preserve">кції. </w:t>
      </w:r>
    </w:p>
    <w:p w:rsidR="00C63209" w:rsidRPr="00C63209" w:rsidRDefault="00C63209" w:rsidP="00C63209">
      <w:pPr>
        <w:spacing w:line="360" w:lineRule="auto"/>
        <w:jc w:val="both"/>
        <w:rPr>
          <w:rFonts w:eastAsia="Calibri"/>
          <w:sz w:val="28"/>
          <w:szCs w:val="28"/>
          <w:lang w:val="uk-UA"/>
        </w:rPr>
      </w:pPr>
      <w:r w:rsidRPr="00C63209">
        <w:rPr>
          <w:rFonts w:eastAsia="Calibri"/>
          <w:sz w:val="28"/>
          <w:szCs w:val="28"/>
          <w:lang w:val="uk-UA"/>
        </w:rPr>
        <w:t>49.</w:t>
      </w:r>
      <w:r w:rsidRPr="00C63209">
        <w:rPr>
          <w:rFonts w:eastAsia="Calibri"/>
          <w:sz w:val="28"/>
          <w:szCs w:val="28"/>
        </w:rPr>
        <w:t xml:space="preserve">Органи досудового розслідування Національної поліції України: організаційна структура, завдання та функції. </w:t>
      </w:r>
    </w:p>
    <w:p w:rsidR="00C63209" w:rsidRPr="00C63209" w:rsidRDefault="00C63209" w:rsidP="00C63209">
      <w:pPr>
        <w:spacing w:line="360" w:lineRule="auto"/>
        <w:jc w:val="both"/>
        <w:rPr>
          <w:rFonts w:eastAsia="Calibri"/>
          <w:sz w:val="28"/>
          <w:szCs w:val="28"/>
          <w:lang w:val="uk-UA"/>
        </w:rPr>
      </w:pPr>
      <w:r w:rsidRPr="00C63209">
        <w:rPr>
          <w:rFonts w:eastAsia="Calibri"/>
          <w:sz w:val="28"/>
          <w:szCs w:val="28"/>
          <w:lang w:val="uk-UA"/>
        </w:rPr>
        <w:t>50</w:t>
      </w:r>
      <w:r w:rsidRPr="00C63209">
        <w:rPr>
          <w:rFonts w:eastAsia="Calibri"/>
          <w:sz w:val="28"/>
          <w:szCs w:val="28"/>
        </w:rPr>
        <w:t xml:space="preserve">. Права та обов’язки слідчого органів Національної поліції. </w:t>
      </w:r>
    </w:p>
    <w:p w:rsidR="00C63209" w:rsidRPr="00C63209" w:rsidRDefault="00C63209" w:rsidP="00C63209">
      <w:pPr>
        <w:spacing w:line="360" w:lineRule="auto"/>
        <w:jc w:val="both"/>
        <w:rPr>
          <w:rFonts w:eastAsia="Calibri"/>
          <w:sz w:val="28"/>
          <w:szCs w:val="28"/>
          <w:lang w:val="uk-UA"/>
        </w:rPr>
      </w:pPr>
      <w:r w:rsidRPr="00C63209">
        <w:rPr>
          <w:rFonts w:eastAsia="Calibri"/>
          <w:sz w:val="28"/>
          <w:szCs w:val="28"/>
          <w:lang w:val="uk-UA"/>
        </w:rPr>
        <w:t>51. Повноваження керівників слідчих підрозділів органів Національної поліц</w:t>
      </w:r>
    </w:p>
    <w:p w:rsidR="00C63209" w:rsidRPr="00C63209" w:rsidRDefault="00C63209" w:rsidP="00C63209">
      <w:pPr>
        <w:spacing w:line="360" w:lineRule="auto"/>
        <w:jc w:val="both"/>
        <w:rPr>
          <w:sz w:val="28"/>
          <w:szCs w:val="20"/>
          <w:lang w:val="uk-UA"/>
        </w:rPr>
      </w:pPr>
      <w:r w:rsidRPr="00C63209">
        <w:rPr>
          <w:sz w:val="28"/>
          <w:szCs w:val="20"/>
          <w:lang w:val="uk-UA"/>
        </w:rPr>
        <w:t xml:space="preserve">52.Департамент патрульної поліції: функції, структура, повноваження </w:t>
      </w:r>
    </w:p>
    <w:p w:rsidR="00C63209" w:rsidRPr="00C63209" w:rsidRDefault="00C63209" w:rsidP="00C63209">
      <w:pPr>
        <w:spacing w:line="360" w:lineRule="auto"/>
        <w:jc w:val="both"/>
        <w:rPr>
          <w:sz w:val="28"/>
          <w:szCs w:val="20"/>
          <w:lang w:val="uk-UA"/>
        </w:rPr>
      </w:pPr>
      <w:r w:rsidRPr="00C63209">
        <w:rPr>
          <w:sz w:val="28"/>
          <w:szCs w:val="20"/>
          <w:lang w:val="uk-UA"/>
        </w:rPr>
        <w:t xml:space="preserve">53. Права та обов’язки патрульних поліцейських </w:t>
      </w:r>
    </w:p>
    <w:p w:rsidR="00C63209" w:rsidRPr="00C63209" w:rsidRDefault="00C63209" w:rsidP="00C63209">
      <w:pPr>
        <w:spacing w:line="360" w:lineRule="auto"/>
        <w:jc w:val="both"/>
        <w:rPr>
          <w:sz w:val="28"/>
          <w:szCs w:val="20"/>
          <w:lang w:val="uk-UA"/>
        </w:rPr>
      </w:pPr>
      <w:r w:rsidRPr="00C63209">
        <w:rPr>
          <w:sz w:val="28"/>
          <w:szCs w:val="20"/>
          <w:lang w:val="uk-UA"/>
        </w:rPr>
        <w:t>54.Види та призначення поліцейських нарядів, які використовуються для забезпечення публічної безпеки та порядку</w:t>
      </w:r>
      <w:r w:rsidRPr="00C63209">
        <w:rPr>
          <w:sz w:val="28"/>
          <w:szCs w:val="20"/>
        </w:rPr>
        <w:t>.</w:t>
      </w:r>
      <w:r w:rsidRPr="00C63209">
        <w:rPr>
          <w:sz w:val="28"/>
          <w:szCs w:val="20"/>
          <w:lang w:val="uk-UA"/>
        </w:rPr>
        <w:t xml:space="preserve"> </w:t>
      </w:r>
    </w:p>
    <w:p w:rsidR="00C63209" w:rsidRPr="00C63209" w:rsidRDefault="00C63209" w:rsidP="00C63209">
      <w:pPr>
        <w:spacing w:line="360" w:lineRule="auto"/>
        <w:jc w:val="both"/>
        <w:rPr>
          <w:sz w:val="28"/>
          <w:szCs w:val="20"/>
          <w:lang w:val="uk-UA"/>
        </w:rPr>
      </w:pPr>
      <w:r w:rsidRPr="00C63209">
        <w:rPr>
          <w:sz w:val="28"/>
          <w:szCs w:val="20"/>
          <w:lang w:val="uk-UA"/>
        </w:rPr>
        <w:t>55.Сили та засоби патрульної поліції</w:t>
      </w:r>
      <w:r w:rsidRPr="00C63209">
        <w:rPr>
          <w:sz w:val="28"/>
          <w:szCs w:val="20"/>
        </w:rPr>
        <w:t>.</w:t>
      </w:r>
      <w:r w:rsidRPr="00C63209">
        <w:rPr>
          <w:sz w:val="28"/>
          <w:szCs w:val="20"/>
          <w:lang w:val="uk-UA"/>
        </w:rPr>
        <w:t xml:space="preserve"> </w:t>
      </w:r>
    </w:p>
    <w:p w:rsidR="00C63209" w:rsidRPr="00C63209" w:rsidRDefault="00C63209" w:rsidP="00C63209">
      <w:pPr>
        <w:spacing w:line="360" w:lineRule="auto"/>
        <w:jc w:val="both"/>
        <w:rPr>
          <w:sz w:val="28"/>
          <w:szCs w:val="20"/>
          <w:lang w:val="uk-UA"/>
        </w:rPr>
      </w:pPr>
      <w:r w:rsidRPr="00C63209">
        <w:rPr>
          <w:sz w:val="28"/>
          <w:szCs w:val="20"/>
          <w:lang w:val="uk-UA"/>
        </w:rPr>
        <w:t>56. Дії патрульних при виявленні злочинів та інших правопорушень.</w:t>
      </w:r>
    </w:p>
    <w:p w:rsidR="00C63209" w:rsidRPr="00C63209" w:rsidRDefault="00C63209" w:rsidP="00C63209">
      <w:pPr>
        <w:spacing w:line="360" w:lineRule="auto"/>
        <w:jc w:val="both"/>
        <w:rPr>
          <w:sz w:val="28"/>
          <w:szCs w:val="28"/>
          <w:lang w:val="uk-UA"/>
        </w:rPr>
      </w:pPr>
      <w:r w:rsidRPr="00C63209">
        <w:rPr>
          <w:sz w:val="28"/>
          <w:szCs w:val="20"/>
          <w:lang w:val="uk-UA"/>
        </w:rPr>
        <w:t>57.</w:t>
      </w:r>
      <w:r w:rsidRPr="00C63209">
        <w:rPr>
          <w:sz w:val="28"/>
          <w:szCs w:val="28"/>
          <w:lang w:val="uk-UA"/>
        </w:rPr>
        <w:t xml:space="preserve"> Структура патрульної поліції. </w:t>
      </w:r>
    </w:p>
    <w:p w:rsidR="00C63209" w:rsidRPr="00C63209" w:rsidRDefault="00C63209" w:rsidP="00C63209">
      <w:pPr>
        <w:spacing w:line="360" w:lineRule="auto"/>
        <w:jc w:val="both"/>
        <w:rPr>
          <w:sz w:val="28"/>
          <w:szCs w:val="28"/>
          <w:lang w:val="uk-UA"/>
        </w:rPr>
      </w:pPr>
      <w:r w:rsidRPr="00C63209">
        <w:rPr>
          <w:sz w:val="28"/>
          <w:szCs w:val="28"/>
          <w:lang w:val="uk-UA"/>
        </w:rPr>
        <w:t xml:space="preserve">58. Призначення, завдання, сили і засоби патрульної поліції.  </w:t>
      </w:r>
    </w:p>
    <w:p w:rsidR="00C63209" w:rsidRPr="00C63209" w:rsidRDefault="00C63209" w:rsidP="00C63209">
      <w:pPr>
        <w:spacing w:line="360" w:lineRule="auto"/>
        <w:jc w:val="both"/>
        <w:rPr>
          <w:sz w:val="28"/>
          <w:szCs w:val="28"/>
          <w:lang w:val="uk-UA"/>
        </w:rPr>
      </w:pPr>
      <w:r w:rsidRPr="00C63209">
        <w:rPr>
          <w:sz w:val="28"/>
          <w:szCs w:val="28"/>
          <w:lang w:val="uk-UA"/>
        </w:rPr>
        <w:t>59. Види нарядів, їх основні обов’язки і права.</w:t>
      </w:r>
    </w:p>
    <w:p w:rsidR="00C63209" w:rsidRPr="00C63209" w:rsidRDefault="00C63209" w:rsidP="00C63209">
      <w:pPr>
        <w:spacing w:line="360" w:lineRule="auto"/>
        <w:jc w:val="both"/>
        <w:rPr>
          <w:sz w:val="28"/>
          <w:szCs w:val="28"/>
        </w:rPr>
      </w:pPr>
      <w:r w:rsidRPr="00C63209">
        <w:rPr>
          <w:sz w:val="28"/>
          <w:szCs w:val="28"/>
          <w:lang w:val="uk-UA"/>
        </w:rPr>
        <w:t xml:space="preserve">56. Організація і </w:t>
      </w:r>
      <w:r w:rsidRPr="00C63209">
        <w:rPr>
          <w:sz w:val="28"/>
          <w:szCs w:val="28"/>
        </w:rPr>
        <w:t>порядок несення служби патрульною поліцією.</w:t>
      </w:r>
    </w:p>
    <w:p w:rsidR="00C63209" w:rsidRPr="00C63209" w:rsidRDefault="00C63209" w:rsidP="00C63209">
      <w:pPr>
        <w:spacing w:line="360" w:lineRule="auto"/>
        <w:jc w:val="both"/>
        <w:rPr>
          <w:sz w:val="28"/>
          <w:szCs w:val="20"/>
          <w:lang w:val="uk-UA"/>
        </w:rPr>
      </w:pPr>
      <w:r w:rsidRPr="00C63209">
        <w:rPr>
          <w:sz w:val="28"/>
          <w:szCs w:val="28"/>
          <w:lang w:val="uk-UA"/>
        </w:rPr>
        <w:t xml:space="preserve"> </w:t>
      </w:r>
      <w:r w:rsidRPr="00C63209">
        <w:rPr>
          <w:sz w:val="28"/>
          <w:szCs w:val="28"/>
        </w:rPr>
        <w:t>57. Основні завдання патрульної поліції. Правова основа діяльностіпатрульної служби.</w:t>
      </w:r>
    </w:p>
    <w:p w:rsidR="00C63209" w:rsidRPr="00C63209" w:rsidRDefault="00C63209" w:rsidP="00C63209">
      <w:pPr>
        <w:spacing w:line="360" w:lineRule="auto"/>
        <w:jc w:val="both"/>
        <w:rPr>
          <w:sz w:val="28"/>
          <w:szCs w:val="20"/>
          <w:lang w:val="uk-UA"/>
        </w:rPr>
      </w:pPr>
      <w:r w:rsidRPr="00C63209">
        <w:rPr>
          <w:sz w:val="28"/>
          <w:szCs w:val="20"/>
          <w:lang w:val="uk-UA"/>
        </w:rPr>
        <w:t>58.</w:t>
      </w:r>
      <w:r w:rsidRPr="00C63209">
        <w:rPr>
          <w:sz w:val="28"/>
          <w:szCs w:val="28"/>
          <w:lang w:val="uk-UA"/>
        </w:rPr>
        <w:t>Зміст адміністративної діяльності поліції охорони.</w:t>
      </w:r>
    </w:p>
    <w:p w:rsidR="00C63209" w:rsidRPr="00C63209" w:rsidRDefault="00C63209" w:rsidP="00C63209">
      <w:pPr>
        <w:spacing w:line="360" w:lineRule="auto"/>
        <w:jc w:val="both"/>
        <w:rPr>
          <w:sz w:val="28"/>
          <w:szCs w:val="28"/>
        </w:rPr>
      </w:pPr>
      <w:r w:rsidRPr="00C63209">
        <w:rPr>
          <w:sz w:val="28"/>
          <w:szCs w:val="20"/>
          <w:lang w:val="uk-UA"/>
        </w:rPr>
        <w:t>59.</w:t>
      </w:r>
      <w:r w:rsidRPr="00C63209">
        <w:rPr>
          <w:sz w:val="28"/>
          <w:szCs w:val="28"/>
        </w:rPr>
        <w:t>Організація охорони об’єктів поліцією охорони.</w:t>
      </w:r>
    </w:p>
    <w:p w:rsidR="00C63209" w:rsidRPr="00C63209" w:rsidRDefault="00C63209" w:rsidP="00C63209">
      <w:pPr>
        <w:spacing w:line="360" w:lineRule="auto"/>
        <w:jc w:val="both"/>
        <w:rPr>
          <w:sz w:val="28"/>
          <w:szCs w:val="28"/>
        </w:rPr>
      </w:pPr>
      <w:r w:rsidRPr="00C63209">
        <w:rPr>
          <w:sz w:val="28"/>
          <w:szCs w:val="28"/>
        </w:rPr>
        <w:t>60.Правовий статус та завдання корпусу оперативно-раптової дії (КОРД).</w:t>
      </w:r>
    </w:p>
    <w:p w:rsidR="00C63209" w:rsidRPr="00C63209" w:rsidRDefault="00C63209" w:rsidP="00C63209">
      <w:pPr>
        <w:shd w:val="clear" w:color="auto" w:fill="FFFFFF"/>
        <w:spacing w:before="100" w:beforeAutospacing="1" w:after="100" w:afterAutospacing="1" w:line="360" w:lineRule="auto"/>
        <w:jc w:val="both"/>
        <w:rPr>
          <w:sz w:val="28"/>
          <w:szCs w:val="28"/>
          <w:lang w:val="uk-UA"/>
        </w:rPr>
      </w:pPr>
    </w:p>
    <w:p w:rsidR="009C774C" w:rsidRPr="009C774C" w:rsidRDefault="009C774C" w:rsidP="009C774C">
      <w:pPr>
        <w:ind w:left="709"/>
        <w:jc w:val="both"/>
        <w:rPr>
          <w:sz w:val="28"/>
          <w:szCs w:val="28"/>
          <w:lang w:val="uk-UA"/>
        </w:rPr>
      </w:pPr>
    </w:p>
    <w:p w:rsidR="009C774C" w:rsidRPr="009C774C" w:rsidRDefault="009C774C" w:rsidP="009C774C">
      <w:pPr>
        <w:jc w:val="both"/>
        <w:rPr>
          <w:b/>
          <w:sz w:val="28"/>
          <w:szCs w:val="28"/>
          <w:lang w:val="uk-UA"/>
        </w:rPr>
      </w:pPr>
    </w:p>
    <w:p w:rsidR="009C774C" w:rsidRPr="009C774C" w:rsidRDefault="009C774C" w:rsidP="009C774C">
      <w:pPr>
        <w:jc w:val="both"/>
        <w:rPr>
          <w:sz w:val="28"/>
          <w:szCs w:val="28"/>
          <w:lang w:val="uk-UA"/>
        </w:rPr>
      </w:pPr>
    </w:p>
    <w:p w:rsidR="00B562BE" w:rsidRPr="00071627" w:rsidRDefault="00B562BE" w:rsidP="009C774C">
      <w:pPr>
        <w:jc w:val="both"/>
        <w:rPr>
          <w:sz w:val="28"/>
          <w:szCs w:val="28"/>
          <w:lang w:val="uk-UA"/>
        </w:rPr>
      </w:pPr>
    </w:p>
    <w:sectPr w:rsidR="00B562BE" w:rsidRPr="00071627" w:rsidSect="0028334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TimesNewRomanPS-BoldMT">
    <w:altName w:val="MS Mincho"/>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2342500"/>
    <w:lvl w:ilvl="0">
      <w:numFmt w:val="bullet"/>
      <w:lvlText w:val="*"/>
      <w:lvlJc w:val="left"/>
    </w:lvl>
  </w:abstractNum>
  <w:abstractNum w:abstractNumId="1">
    <w:nsid w:val="0F10073B"/>
    <w:multiLevelType w:val="hybridMultilevel"/>
    <w:tmpl w:val="2A265EF8"/>
    <w:lvl w:ilvl="0" w:tplc="071AE8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70C3FCA"/>
    <w:multiLevelType w:val="hybridMultilevel"/>
    <w:tmpl w:val="8D8A52EC"/>
    <w:lvl w:ilvl="0" w:tplc="840893C4">
      <w:start w:val="1"/>
      <w:numFmt w:val="decimal"/>
      <w:lvlText w:val="%1."/>
      <w:lvlJc w:val="left"/>
      <w:pPr>
        <w:ind w:left="720" w:hanging="360"/>
      </w:pPr>
      <w:rPr>
        <w:b w:val="0"/>
      </w:rPr>
    </w:lvl>
    <w:lvl w:ilvl="1" w:tplc="B69CF048">
      <w:numFmt w:val="bullet"/>
      <w:lvlText w:val="–"/>
      <w:lvlJc w:val="left"/>
      <w:pPr>
        <w:ind w:left="1440" w:hanging="360"/>
      </w:pPr>
      <w:rPr>
        <w:rFonts w:ascii="Times New Roman" w:eastAsia="Times New Roman" w:hAnsi="Times New Roman" w:cs="Times New Roman"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375DBA"/>
    <w:multiLevelType w:val="hybridMultilevel"/>
    <w:tmpl w:val="0958BEA2"/>
    <w:lvl w:ilvl="0" w:tplc="0419000F">
      <w:start w:val="1"/>
      <w:numFmt w:val="decimal"/>
      <w:lvlText w:val="%1."/>
      <w:lvlJc w:val="left"/>
      <w:pPr>
        <w:tabs>
          <w:tab w:val="num" w:pos="927"/>
        </w:tabs>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F2702D"/>
    <w:multiLevelType w:val="hybridMultilevel"/>
    <w:tmpl w:val="EF58B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D73A52"/>
    <w:multiLevelType w:val="hybridMultilevel"/>
    <w:tmpl w:val="5AEA4ABA"/>
    <w:lvl w:ilvl="0" w:tplc="0419000F">
      <w:start w:val="1"/>
      <w:numFmt w:val="decimal"/>
      <w:lvlText w:val="%1."/>
      <w:lvlJc w:val="left"/>
      <w:pPr>
        <w:ind w:left="587" w:hanging="360"/>
      </w:p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6">
    <w:nsid w:val="393D1D27"/>
    <w:multiLevelType w:val="hybridMultilevel"/>
    <w:tmpl w:val="337C65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26427F7"/>
    <w:multiLevelType w:val="hybridMultilevel"/>
    <w:tmpl w:val="DB446C52"/>
    <w:lvl w:ilvl="0" w:tplc="ECBC77CC">
      <w:start w:val="1"/>
      <w:numFmt w:val="bullet"/>
      <w:lvlText w:val="•"/>
      <w:lvlJc w:val="left"/>
      <w:pPr>
        <w:tabs>
          <w:tab w:val="num" w:pos="720"/>
        </w:tabs>
        <w:ind w:left="720" w:hanging="360"/>
      </w:pPr>
      <w:rPr>
        <w:rFonts w:ascii="Arial" w:hAnsi="Arial" w:hint="default"/>
      </w:rPr>
    </w:lvl>
    <w:lvl w:ilvl="1" w:tplc="5DA8838A" w:tentative="1">
      <w:start w:val="1"/>
      <w:numFmt w:val="bullet"/>
      <w:lvlText w:val="•"/>
      <w:lvlJc w:val="left"/>
      <w:pPr>
        <w:tabs>
          <w:tab w:val="num" w:pos="1440"/>
        </w:tabs>
        <w:ind w:left="1440" w:hanging="360"/>
      </w:pPr>
      <w:rPr>
        <w:rFonts w:ascii="Arial" w:hAnsi="Arial" w:hint="default"/>
      </w:rPr>
    </w:lvl>
    <w:lvl w:ilvl="2" w:tplc="B882F68C" w:tentative="1">
      <w:start w:val="1"/>
      <w:numFmt w:val="bullet"/>
      <w:lvlText w:val="•"/>
      <w:lvlJc w:val="left"/>
      <w:pPr>
        <w:tabs>
          <w:tab w:val="num" w:pos="2160"/>
        </w:tabs>
        <w:ind w:left="2160" w:hanging="360"/>
      </w:pPr>
      <w:rPr>
        <w:rFonts w:ascii="Arial" w:hAnsi="Arial" w:hint="default"/>
      </w:rPr>
    </w:lvl>
    <w:lvl w:ilvl="3" w:tplc="229C041A" w:tentative="1">
      <w:start w:val="1"/>
      <w:numFmt w:val="bullet"/>
      <w:lvlText w:val="•"/>
      <w:lvlJc w:val="left"/>
      <w:pPr>
        <w:tabs>
          <w:tab w:val="num" w:pos="2880"/>
        </w:tabs>
        <w:ind w:left="2880" w:hanging="360"/>
      </w:pPr>
      <w:rPr>
        <w:rFonts w:ascii="Arial" w:hAnsi="Arial" w:hint="default"/>
      </w:rPr>
    </w:lvl>
    <w:lvl w:ilvl="4" w:tplc="96AA94AC" w:tentative="1">
      <w:start w:val="1"/>
      <w:numFmt w:val="bullet"/>
      <w:lvlText w:val="•"/>
      <w:lvlJc w:val="left"/>
      <w:pPr>
        <w:tabs>
          <w:tab w:val="num" w:pos="3600"/>
        </w:tabs>
        <w:ind w:left="3600" w:hanging="360"/>
      </w:pPr>
      <w:rPr>
        <w:rFonts w:ascii="Arial" w:hAnsi="Arial" w:hint="default"/>
      </w:rPr>
    </w:lvl>
    <w:lvl w:ilvl="5" w:tplc="36FA7FF0" w:tentative="1">
      <w:start w:val="1"/>
      <w:numFmt w:val="bullet"/>
      <w:lvlText w:val="•"/>
      <w:lvlJc w:val="left"/>
      <w:pPr>
        <w:tabs>
          <w:tab w:val="num" w:pos="4320"/>
        </w:tabs>
        <w:ind w:left="4320" w:hanging="360"/>
      </w:pPr>
      <w:rPr>
        <w:rFonts w:ascii="Arial" w:hAnsi="Arial" w:hint="default"/>
      </w:rPr>
    </w:lvl>
    <w:lvl w:ilvl="6" w:tplc="8500F62A" w:tentative="1">
      <w:start w:val="1"/>
      <w:numFmt w:val="bullet"/>
      <w:lvlText w:val="•"/>
      <w:lvlJc w:val="left"/>
      <w:pPr>
        <w:tabs>
          <w:tab w:val="num" w:pos="5040"/>
        </w:tabs>
        <w:ind w:left="5040" w:hanging="360"/>
      </w:pPr>
      <w:rPr>
        <w:rFonts w:ascii="Arial" w:hAnsi="Arial" w:hint="default"/>
      </w:rPr>
    </w:lvl>
    <w:lvl w:ilvl="7" w:tplc="581C8852" w:tentative="1">
      <w:start w:val="1"/>
      <w:numFmt w:val="bullet"/>
      <w:lvlText w:val="•"/>
      <w:lvlJc w:val="left"/>
      <w:pPr>
        <w:tabs>
          <w:tab w:val="num" w:pos="5760"/>
        </w:tabs>
        <w:ind w:left="5760" w:hanging="360"/>
      </w:pPr>
      <w:rPr>
        <w:rFonts w:ascii="Arial" w:hAnsi="Arial" w:hint="default"/>
      </w:rPr>
    </w:lvl>
    <w:lvl w:ilvl="8" w:tplc="46245902" w:tentative="1">
      <w:start w:val="1"/>
      <w:numFmt w:val="bullet"/>
      <w:lvlText w:val="•"/>
      <w:lvlJc w:val="left"/>
      <w:pPr>
        <w:tabs>
          <w:tab w:val="num" w:pos="6480"/>
        </w:tabs>
        <w:ind w:left="6480" w:hanging="360"/>
      </w:pPr>
      <w:rPr>
        <w:rFonts w:ascii="Arial" w:hAnsi="Arial" w:hint="default"/>
      </w:rPr>
    </w:lvl>
  </w:abstractNum>
  <w:abstractNum w:abstractNumId="8">
    <w:nsid w:val="4836042F"/>
    <w:multiLevelType w:val="hybridMultilevel"/>
    <w:tmpl w:val="88F0C46A"/>
    <w:lvl w:ilvl="0" w:tplc="8830218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CE12027"/>
    <w:multiLevelType w:val="hybridMultilevel"/>
    <w:tmpl w:val="5DCCE396"/>
    <w:lvl w:ilvl="0" w:tplc="B184C0D6">
      <w:start w:val="1"/>
      <w:numFmt w:val="decimal"/>
      <w:lvlText w:val="%1."/>
      <w:lvlJc w:val="left"/>
      <w:pPr>
        <w:ind w:left="1069" w:hanging="360"/>
      </w:pPr>
      <w:rPr>
        <w:rFonts w:ascii="Times New Roman" w:hAnsi="Times New Roman"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3B92F89"/>
    <w:multiLevelType w:val="hybridMultilevel"/>
    <w:tmpl w:val="FA74E142"/>
    <w:lvl w:ilvl="0" w:tplc="E1F406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5ED731BB"/>
    <w:multiLevelType w:val="hybridMultilevel"/>
    <w:tmpl w:val="88F0C46A"/>
    <w:lvl w:ilvl="0" w:tplc="8830218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66E529C0"/>
    <w:multiLevelType w:val="hybridMultilevel"/>
    <w:tmpl w:val="C5724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006706"/>
    <w:multiLevelType w:val="hybridMultilevel"/>
    <w:tmpl w:val="41F0EF7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EC64C29"/>
    <w:multiLevelType w:val="multilevel"/>
    <w:tmpl w:val="15800FE2"/>
    <w:lvl w:ilvl="0">
      <w:start w:val="1"/>
      <w:numFmt w:val="decimal"/>
      <w:lvlText w:val="%1."/>
      <w:lvlJc w:val="left"/>
      <w:pPr>
        <w:ind w:left="720" w:hanging="360"/>
      </w:pPr>
      <w:rPr>
        <w:b w:val="0"/>
      </w:rPr>
    </w:lvl>
    <w:lvl w:ilvl="1">
      <w:start w:val="3"/>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5">
    <w:nsid w:val="7FDA2BF7"/>
    <w:multiLevelType w:val="hybridMultilevel"/>
    <w:tmpl w:val="B1104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240"/>
        <w:lvlJc w:val="left"/>
        <w:rPr>
          <w:rFonts w:ascii="Times New Roman" w:hAnsi="Times New Roman" w:hint="default"/>
        </w:rPr>
      </w:lvl>
    </w:lvlOverride>
  </w:num>
  <w:num w:numId="2">
    <w:abstractNumId w:val="14"/>
  </w:num>
  <w:num w:numId="3">
    <w:abstractNumId w:val="11"/>
  </w:num>
  <w:num w:numId="4">
    <w:abstractNumId w:val="5"/>
  </w:num>
  <w:num w:numId="5">
    <w:abstractNumId w:val="6"/>
  </w:num>
  <w:num w:numId="6">
    <w:abstractNumId w:val="8"/>
  </w:num>
  <w:num w:numId="7">
    <w:abstractNumId w:val="13"/>
  </w:num>
  <w:num w:numId="8">
    <w:abstractNumId w:val="9"/>
  </w:num>
  <w:num w:numId="9">
    <w:abstractNumId w:val="12"/>
  </w:num>
  <w:num w:numId="10">
    <w:abstractNumId w:val="4"/>
  </w:num>
  <w:num w:numId="11">
    <w:abstractNumId w:val="2"/>
  </w:num>
  <w:num w:numId="12">
    <w:abstractNumId w:val="10"/>
  </w:num>
  <w:num w:numId="13">
    <w:abstractNumId w:val="3"/>
  </w:num>
  <w:num w:numId="14">
    <w:abstractNumId w:val="1"/>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0C0"/>
    <w:rsid w:val="00030E7A"/>
    <w:rsid w:val="00041340"/>
    <w:rsid w:val="00047AB5"/>
    <w:rsid w:val="00071627"/>
    <w:rsid w:val="000E46D1"/>
    <w:rsid w:val="001274E4"/>
    <w:rsid w:val="00145659"/>
    <w:rsid w:val="001501FF"/>
    <w:rsid w:val="0017455B"/>
    <w:rsid w:val="001C403A"/>
    <w:rsid w:val="001D501C"/>
    <w:rsid w:val="00233782"/>
    <w:rsid w:val="00242919"/>
    <w:rsid w:val="002436F4"/>
    <w:rsid w:val="00283342"/>
    <w:rsid w:val="0029692D"/>
    <w:rsid w:val="002A3A70"/>
    <w:rsid w:val="002A4B9B"/>
    <w:rsid w:val="002C0B79"/>
    <w:rsid w:val="003307CE"/>
    <w:rsid w:val="00357537"/>
    <w:rsid w:val="003575E1"/>
    <w:rsid w:val="0040410A"/>
    <w:rsid w:val="00414119"/>
    <w:rsid w:val="00425D03"/>
    <w:rsid w:val="004561F7"/>
    <w:rsid w:val="00484051"/>
    <w:rsid w:val="00486B8C"/>
    <w:rsid w:val="004C7801"/>
    <w:rsid w:val="004D75DB"/>
    <w:rsid w:val="004E5C43"/>
    <w:rsid w:val="005000C0"/>
    <w:rsid w:val="005326F2"/>
    <w:rsid w:val="005C6E6C"/>
    <w:rsid w:val="0060261C"/>
    <w:rsid w:val="00615E47"/>
    <w:rsid w:val="00650F68"/>
    <w:rsid w:val="00683EA6"/>
    <w:rsid w:val="006F2AD5"/>
    <w:rsid w:val="00711350"/>
    <w:rsid w:val="00733BAF"/>
    <w:rsid w:val="007E2CDE"/>
    <w:rsid w:val="00805F48"/>
    <w:rsid w:val="00806920"/>
    <w:rsid w:val="00846B39"/>
    <w:rsid w:val="008911DB"/>
    <w:rsid w:val="00896FE5"/>
    <w:rsid w:val="0089777F"/>
    <w:rsid w:val="008C0A63"/>
    <w:rsid w:val="008D22F0"/>
    <w:rsid w:val="008E59A7"/>
    <w:rsid w:val="009138A4"/>
    <w:rsid w:val="009177C9"/>
    <w:rsid w:val="009646EA"/>
    <w:rsid w:val="00970E51"/>
    <w:rsid w:val="00994678"/>
    <w:rsid w:val="009C774C"/>
    <w:rsid w:val="009F6EB7"/>
    <w:rsid w:val="00A01648"/>
    <w:rsid w:val="00A050A3"/>
    <w:rsid w:val="00A12438"/>
    <w:rsid w:val="00A34DB0"/>
    <w:rsid w:val="00A34F5A"/>
    <w:rsid w:val="00A673D8"/>
    <w:rsid w:val="00A83D79"/>
    <w:rsid w:val="00A934E4"/>
    <w:rsid w:val="00AC383A"/>
    <w:rsid w:val="00B562BE"/>
    <w:rsid w:val="00B87E71"/>
    <w:rsid w:val="00BE330B"/>
    <w:rsid w:val="00C01BCC"/>
    <w:rsid w:val="00C13BFC"/>
    <w:rsid w:val="00C26837"/>
    <w:rsid w:val="00C63209"/>
    <w:rsid w:val="00C902FF"/>
    <w:rsid w:val="00CA4B44"/>
    <w:rsid w:val="00CA7279"/>
    <w:rsid w:val="00CC0F64"/>
    <w:rsid w:val="00D01709"/>
    <w:rsid w:val="00D064BD"/>
    <w:rsid w:val="00D24635"/>
    <w:rsid w:val="00D53F2A"/>
    <w:rsid w:val="00D57A12"/>
    <w:rsid w:val="00D72A48"/>
    <w:rsid w:val="00D75D65"/>
    <w:rsid w:val="00DE781E"/>
    <w:rsid w:val="00E5226B"/>
    <w:rsid w:val="00E6772A"/>
    <w:rsid w:val="00EA1D6E"/>
    <w:rsid w:val="00EF52E6"/>
    <w:rsid w:val="00F42599"/>
    <w:rsid w:val="00F52F5F"/>
    <w:rsid w:val="00F57771"/>
    <w:rsid w:val="00FB1D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A582F0-A08C-478D-860B-754B6F06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4B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064BD"/>
    <w:pPr>
      <w:keepNext/>
      <w:jc w:val="center"/>
      <w:outlineLvl w:val="0"/>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64BD"/>
    <w:rPr>
      <w:rFonts w:ascii="Times New Roman" w:eastAsia="Times New Roman" w:hAnsi="Times New Roman" w:cs="Times New Roman"/>
      <w:sz w:val="28"/>
      <w:szCs w:val="24"/>
      <w:lang w:val="uk-UA" w:eastAsia="ru-RU"/>
    </w:rPr>
  </w:style>
  <w:style w:type="table" w:styleId="a3">
    <w:name w:val="Table Grid"/>
    <w:basedOn w:val="a1"/>
    <w:rsid w:val="00D064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99"/>
    <w:qFormat/>
    <w:rsid w:val="00D064BD"/>
    <w:rPr>
      <w:b/>
      <w:bCs/>
    </w:rPr>
  </w:style>
  <w:style w:type="character" w:customStyle="1" w:styleId="apple-converted-space">
    <w:name w:val="apple-converted-space"/>
    <w:basedOn w:val="a0"/>
    <w:rsid w:val="00D064BD"/>
  </w:style>
  <w:style w:type="paragraph" w:styleId="a5">
    <w:name w:val="Body Text Indent"/>
    <w:basedOn w:val="a"/>
    <w:link w:val="a6"/>
    <w:rsid w:val="00D064BD"/>
    <w:pPr>
      <w:ind w:firstLine="540"/>
    </w:pPr>
    <w:rPr>
      <w:sz w:val="28"/>
      <w:lang w:val="uk-UA"/>
    </w:rPr>
  </w:style>
  <w:style w:type="character" w:customStyle="1" w:styleId="a6">
    <w:name w:val="Основной текст с отступом Знак"/>
    <w:basedOn w:val="a0"/>
    <w:link w:val="a5"/>
    <w:rsid w:val="00D064BD"/>
    <w:rPr>
      <w:rFonts w:ascii="Times New Roman" w:eastAsia="Times New Roman" w:hAnsi="Times New Roman" w:cs="Times New Roman"/>
      <w:sz w:val="28"/>
      <w:szCs w:val="24"/>
      <w:lang w:val="uk-UA" w:eastAsia="ru-RU"/>
    </w:rPr>
  </w:style>
  <w:style w:type="paragraph" w:styleId="a7">
    <w:name w:val="footnote text"/>
    <w:aliases w:val="Текст сноски Знак1 Знак Знак1 Знак,Текст сноски Знак Знак Знак Знак1 Знак,Знак1 Знак Знак Знак Знак1 Знак,Текст сноски Знак1 Знак Знак,Текст сноски Знак Знак Знак Знак,Знак1 Знак Знак Знак Знак,Текст сноски Знак1 Знак1,F"/>
    <w:basedOn w:val="a"/>
    <w:link w:val="11"/>
    <w:uiPriority w:val="99"/>
    <w:rsid w:val="00D064BD"/>
    <w:rPr>
      <w:sz w:val="20"/>
      <w:szCs w:val="20"/>
    </w:rPr>
  </w:style>
  <w:style w:type="character" w:customStyle="1" w:styleId="a8">
    <w:name w:val="Текст сноски Знак"/>
    <w:basedOn w:val="a0"/>
    <w:uiPriority w:val="99"/>
    <w:semiHidden/>
    <w:rsid w:val="00D064BD"/>
    <w:rPr>
      <w:rFonts w:ascii="Times New Roman" w:eastAsia="Times New Roman" w:hAnsi="Times New Roman" w:cs="Times New Roman"/>
      <w:sz w:val="20"/>
      <w:szCs w:val="20"/>
      <w:lang w:val="ru-RU" w:eastAsia="ru-RU"/>
    </w:rPr>
  </w:style>
  <w:style w:type="character" w:customStyle="1" w:styleId="rvts14">
    <w:name w:val="rvts14"/>
    <w:rsid w:val="00D064BD"/>
    <w:rPr>
      <w:rFonts w:ascii="Times New Roman" w:hAnsi="Times New Roman" w:cs="Times New Roman" w:hint="default"/>
      <w:sz w:val="24"/>
      <w:szCs w:val="24"/>
    </w:rPr>
  </w:style>
  <w:style w:type="character" w:customStyle="1" w:styleId="11">
    <w:name w:val="Текст сноски Знак1"/>
    <w:aliases w:val="Текст сноски Знак1 Знак Знак1 Знак Знак,Текст сноски Знак Знак Знак Знак1 Знак Знак,Знак1 Знак Знак Знак Знак1 Знак Знак,Текст сноски Знак1 Знак Знак Знак,Текст сноски Знак Знак Знак Знак Знак,Знак1 Знак Знак Знак Знак Знак,F Знак"/>
    <w:link w:val="a7"/>
    <w:locked/>
    <w:rsid w:val="00D064BD"/>
    <w:rPr>
      <w:rFonts w:ascii="Times New Roman" w:eastAsia="Times New Roman" w:hAnsi="Times New Roman" w:cs="Times New Roman"/>
      <w:sz w:val="20"/>
      <w:szCs w:val="20"/>
      <w:lang w:val="ru-RU" w:eastAsia="ru-RU"/>
    </w:rPr>
  </w:style>
  <w:style w:type="character" w:customStyle="1" w:styleId="rvts20">
    <w:name w:val="rvts20"/>
    <w:rsid w:val="00D064BD"/>
    <w:rPr>
      <w:rFonts w:ascii="Times New Roman" w:hAnsi="Times New Roman"/>
      <w:sz w:val="24"/>
    </w:rPr>
  </w:style>
  <w:style w:type="paragraph" w:customStyle="1" w:styleId="-">
    <w:name w:val="Книга - титул"/>
    <w:link w:val="-0"/>
    <w:rsid w:val="00D064BD"/>
    <w:pPr>
      <w:widowControl w:val="0"/>
      <w:spacing w:after="0" w:line="240" w:lineRule="auto"/>
      <w:jc w:val="center"/>
      <w:outlineLvl w:val="0"/>
    </w:pPr>
    <w:rPr>
      <w:rFonts w:ascii="Times New Roman" w:eastAsia="Times New Roman" w:hAnsi="Times New Roman" w:cs="Times New Roman"/>
      <w:b/>
      <w:sz w:val="44"/>
      <w:szCs w:val="20"/>
    </w:rPr>
  </w:style>
  <w:style w:type="paragraph" w:customStyle="1" w:styleId="11111">
    <w:name w:val="11111"/>
    <w:basedOn w:val="-"/>
    <w:link w:val="111110"/>
    <w:rsid w:val="00D064BD"/>
    <w:pPr>
      <w:widowControl/>
      <w:ind w:firstLine="540"/>
      <w:jc w:val="both"/>
    </w:pPr>
    <w:rPr>
      <w:sz w:val="28"/>
      <w:szCs w:val="28"/>
    </w:rPr>
  </w:style>
  <w:style w:type="character" w:customStyle="1" w:styleId="-0">
    <w:name w:val="Книга - титул Знак"/>
    <w:link w:val="-"/>
    <w:rsid w:val="00D064BD"/>
    <w:rPr>
      <w:rFonts w:ascii="Times New Roman" w:eastAsia="Times New Roman" w:hAnsi="Times New Roman" w:cs="Times New Roman"/>
      <w:b/>
      <w:sz w:val="44"/>
      <w:szCs w:val="20"/>
    </w:rPr>
  </w:style>
  <w:style w:type="character" w:customStyle="1" w:styleId="111110">
    <w:name w:val="11111 Знак"/>
    <w:link w:val="11111"/>
    <w:rsid w:val="00D064BD"/>
    <w:rPr>
      <w:rFonts w:ascii="Times New Roman" w:eastAsia="Times New Roman" w:hAnsi="Times New Roman" w:cs="Times New Roman"/>
      <w:b/>
      <w:sz w:val="28"/>
      <w:szCs w:val="28"/>
    </w:rPr>
  </w:style>
  <w:style w:type="paragraph" w:customStyle="1" w:styleId="TableParagraph">
    <w:name w:val="Table Paragraph"/>
    <w:basedOn w:val="a"/>
    <w:qFormat/>
    <w:rsid w:val="00D064BD"/>
    <w:pPr>
      <w:widowControl w:val="0"/>
      <w:autoSpaceDE w:val="0"/>
      <w:autoSpaceDN w:val="0"/>
    </w:pPr>
    <w:rPr>
      <w:sz w:val="22"/>
      <w:szCs w:val="22"/>
      <w:lang w:val="en-US" w:eastAsia="en-US"/>
    </w:rPr>
  </w:style>
  <w:style w:type="paragraph" w:customStyle="1" w:styleId="a9">
    <w:basedOn w:val="a"/>
    <w:next w:val="aa"/>
    <w:link w:val="ab"/>
    <w:qFormat/>
    <w:rsid w:val="00D064BD"/>
    <w:pPr>
      <w:jc w:val="center"/>
    </w:pPr>
    <w:rPr>
      <w:rFonts w:asciiTheme="minorHAnsi" w:eastAsiaTheme="minorHAnsi" w:hAnsiTheme="minorHAnsi" w:cstheme="minorBidi"/>
      <w:sz w:val="28"/>
      <w:szCs w:val="22"/>
      <w:lang w:eastAsia="en-US"/>
    </w:rPr>
  </w:style>
  <w:style w:type="character" w:customStyle="1" w:styleId="ab">
    <w:name w:val="Название Знак"/>
    <w:basedOn w:val="a0"/>
    <w:link w:val="a9"/>
    <w:rsid w:val="00D064BD"/>
    <w:rPr>
      <w:sz w:val="28"/>
    </w:rPr>
  </w:style>
  <w:style w:type="character" w:styleId="ac">
    <w:name w:val="Hyperlink"/>
    <w:rsid w:val="00D064BD"/>
    <w:rPr>
      <w:color w:val="0000FF"/>
      <w:u w:val="single"/>
    </w:rPr>
  </w:style>
  <w:style w:type="character" w:customStyle="1" w:styleId="rvts0">
    <w:name w:val="rvts0"/>
    <w:basedOn w:val="a0"/>
    <w:rsid w:val="00D064BD"/>
  </w:style>
  <w:style w:type="character" w:customStyle="1" w:styleId="rvts44">
    <w:name w:val="rvts44"/>
    <w:rsid w:val="00D064BD"/>
  </w:style>
  <w:style w:type="character" w:customStyle="1" w:styleId="rvts23">
    <w:name w:val="rvts23"/>
    <w:rsid w:val="00D064BD"/>
  </w:style>
  <w:style w:type="character" w:customStyle="1" w:styleId="st">
    <w:name w:val="st"/>
    <w:basedOn w:val="a0"/>
    <w:rsid w:val="00D064BD"/>
  </w:style>
  <w:style w:type="character" w:styleId="ad">
    <w:name w:val="Emphasis"/>
    <w:uiPriority w:val="20"/>
    <w:qFormat/>
    <w:rsid w:val="00D064BD"/>
    <w:rPr>
      <w:i/>
      <w:iCs/>
    </w:rPr>
  </w:style>
  <w:style w:type="paragraph" w:styleId="ae">
    <w:name w:val="List Paragraph"/>
    <w:basedOn w:val="a"/>
    <w:link w:val="af"/>
    <w:uiPriority w:val="34"/>
    <w:qFormat/>
    <w:rsid w:val="00D064BD"/>
    <w:pPr>
      <w:spacing w:after="200" w:line="276" w:lineRule="auto"/>
      <w:ind w:left="720"/>
      <w:contextualSpacing/>
    </w:pPr>
    <w:rPr>
      <w:rFonts w:ascii="Calibri" w:eastAsia="Calibri" w:hAnsi="Calibri"/>
      <w:sz w:val="22"/>
      <w:szCs w:val="22"/>
      <w:lang w:val="uk-UA" w:eastAsia="en-US"/>
    </w:rPr>
  </w:style>
  <w:style w:type="paragraph" w:customStyle="1" w:styleId="Default">
    <w:name w:val="Default"/>
    <w:rsid w:val="00D064BD"/>
    <w:pPr>
      <w:autoSpaceDE w:val="0"/>
      <w:autoSpaceDN w:val="0"/>
      <w:adjustRightInd w:val="0"/>
      <w:spacing w:after="0" w:line="240" w:lineRule="auto"/>
    </w:pPr>
    <w:rPr>
      <w:rFonts w:ascii="Century Schoolbook" w:eastAsia="Calibri" w:hAnsi="Century Schoolbook" w:cs="Century Schoolbook"/>
      <w:color w:val="000000"/>
      <w:sz w:val="24"/>
      <w:szCs w:val="24"/>
      <w:lang w:val="ru-RU"/>
    </w:rPr>
  </w:style>
  <w:style w:type="character" w:customStyle="1" w:styleId="2">
    <w:name w:val="Заголовок №2_"/>
    <w:link w:val="20"/>
    <w:rsid w:val="00D064BD"/>
    <w:rPr>
      <w:b/>
      <w:bCs/>
      <w:sz w:val="26"/>
      <w:szCs w:val="26"/>
      <w:shd w:val="clear" w:color="auto" w:fill="FFFFFF"/>
    </w:rPr>
  </w:style>
  <w:style w:type="paragraph" w:customStyle="1" w:styleId="20">
    <w:name w:val="Заголовок №2"/>
    <w:basedOn w:val="a"/>
    <w:link w:val="2"/>
    <w:rsid w:val="00D064BD"/>
    <w:pPr>
      <w:widowControl w:val="0"/>
      <w:shd w:val="clear" w:color="auto" w:fill="FFFFFF"/>
      <w:spacing w:before="420" w:after="300" w:line="0" w:lineRule="atLeast"/>
      <w:jc w:val="center"/>
      <w:outlineLvl w:val="1"/>
    </w:pPr>
    <w:rPr>
      <w:rFonts w:asciiTheme="minorHAnsi" w:eastAsiaTheme="minorHAnsi" w:hAnsiTheme="minorHAnsi" w:cstheme="minorBidi"/>
      <w:b/>
      <w:bCs/>
      <w:sz w:val="26"/>
      <w:szCs w:val="26"/>
      <w:lang w:val="en-US" w:eastAsia="en-US"/>
    </w:rPr>
  </w:style>
  <w:style w:type="paragraph" w:styleId="af0">
    <w:name w:val="header"/>
    <w:basedOn w:val="a"/>
    <w:link w:val="af1"/>
    <w:rsid w:val="00D064BD"/>
    <w:pPr>
      <w:widowControl w:val="0"/>
      <w:tabs>
        <w:tab w:val="center" w:pos="4677"/>
        <w:tab w:val="right" w:pos="9355"/>
      </w:tabs>
      <w:autoSpaceDE w:val="0"/>
      <w:autoSpaceDN w:val="0"/>
      <w:adjustRightInd w:val="0"/>
    </w:pPr>
    <w:rPr>
      <w:sz w:val="20"/>
      <w:szCs w:val="20"/>
    </w:rPr>
  </w:style>
  <w:style w:type="character" w:customStyle="1" w:styleId="af1">
    <w:name w:val="Верхний колонтитул Знак"/>
    <w:basedOn w:val="a0"/>
    <w:link w:val="af0"/>
    <w:rsid w:val="00D064BD"/>
    <w:rPr>
      <w:rFonts w:ascii="Times New Roman" w:eastAsia="Times New Roman" w:hAnsi="Times New Roman" w:cs="Times New Roman"/>
      <w:sz w:val="20"/>
      <w:szCs w:val="20"/>
      <w:lang w:val="ru-RU" w:eastAsia="ru-RU"/>
    </w:rPr>
  </w:style>
  <w:style w:type="paragraph" w:styleId="af2">
    <w:name w:val="Body Text"/>
    <w:basedOn w:val="a"/>
    <w:link w:val="af3"/>
    <w:rsid w:val="00D064BD"/>
    <w:pPr>
      <w:spacing w:after="120"/>
    </w:pPr>
  </w:style>
  <w:style w:type="character" w:customStyle="1" w:styleId="af3">
    <w:name w:val="Основной текст Знак"/>
    <w:basedOn w:val="a0"/>
    <w:link w:val="af2"/>
    <w:rsid w:val="00D064BD"/>
    <w:rPr>
      <w:rFonts w:ascii="Times New Roman" w:eastAsia="Times New Roman" w:hAnsi="Times New Roman" w:cs="Times New Roman"/>
      <w:sz w:val="24"/>
      <w:szCs w:val="24"/>
      <w:lang w:val="ru-RU" w:eastAsia="ru-RU"/>
    </w:rPr>
  </w:style>
  <w:style w:type="paragraph" w:styleId="aa">
    <w:name w:val="Title"/>
    <w:basedOn w:val="a"/>
    <w:next w:val="a"/>
    <w:link w:val="12"/>
    <w:qFormat/>
    <w:rsid w:val="00D064BD"/>
    <w:pPr>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a"/>
    <w:uiPriority w:val="10"/>
    <w:rsid w:val="00D064BD"/>
    <w:rPr>
      <w:rFonts w:asciiTheme="majorHAnsi" w:eastAsiaTheme="majorEastAsia" w:hAnsiTheme="majorHAnsi" w:cstheme="majorBidi"/>
      <w:spacing w:val="-10"/>
      <w:kern w:val="28"/>
      <w:sz w:val="56"/>
      <w:szCs w:val="56"/>
      <w:lang w:val="ru-RU" w:eastAsia="ru-RU"/>
    </w:rPr>
  </w:style>
  <w:style w:type="paragraph" w:styleId="HTML">
    <w:name w:val="HTML Preformatted"/>
    <w:basedOn w:val="a"/>
    <w:link w:val="HTML0"/>
    <w:uiPriority w:val="99"/>
    <w:rsid w:val="00A8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83D79"/>
    <w:rPr>
      <w:rFonts w:ascii="Courier New" w:eastAsia="Times New Roman" w:hAnsi="Courier New" w:cs="Courier New"/>
      <w:sz w:val="20"/>
      <w:szCs w:val="20"/>
      <w:lang w:val="ru-RU" w:eastAsia="ru-RU"/>
    </w:rPr>
  </w:style>
  <w:style w:type="character" w:customStyle="1" w:styleId="rvts9">
    <w:name w:val="rvts9"/>
    <w:basedOn w:val="a0"/>
    <w:uiPriority w:val="99"/>
    <w:rsid w:val="00A83D79"/>
    <w:rPr>
      <w:rFonts w:cs="Times New Roman"/>
    </w:rPr>
  </w:style>
  <w:style w:type="paragraph" w:styleId="af4">
    <w:name w:val="Block Text"/>
    <w:basedOn w:val="a"/>
    <w:uiPriority w:val="99"/>
    <w:rsid w:val="00A83D79"/>
    <w:pPr>
      <w:ind w:left="-851" w:right="-142" w:firstLine="567"/>
    </w:pPr>
    <w:rPr>
      <w:sz w:val="28"/>
      <w:szCs w:val="20"/>
      <w:lang w:val="uk-UA"/>
    </w:rPr>
  </w:style>
  <w:style w:type="character" w:customStyle="1" w:styleId="af">
    <w:name w:val="Абзац списка Знак"/>
    <w:link w:val="ae"/>
    <w:uiPriority w:val="34"/>
    <w:locked/>
    <w:rsid w:val="00A83D79"/>
    <w:rPr>
      <w:rFonts w:ascii="Calibri" w:eastAsia="Calibri" w:hAnsi="Calibri" w:cs="Times New Roman"/>
      <w:lang w:val="uk-UA"/>
    </w:rPr>
  </w:style>
  <w:style w:type="paragraph" w:customStyle="1" w:styleId="13">
    <w:name w:val="Абзац списка1"/>
    <w:basedOn w:val="a"/>
    <w:uiPriority w:val="99"/>
    <w:rsid w:val="00A83D79"/>
    <w:pPr>
      <w:widowControl w:val="0"/>
      <w:autoSpaceDE w:val="0"/>
      <w:autoSpaceDN w:val="0"/>
      <w:adjustRightInd w:val="0"/>
      <w:spacing w:line="242" w:lineRule="auto"/>
      <w:ind w:left="720" w:firstLine="680"/>
      <w:contextualSpacing/>
      <w:jc w:val="both"/>
    </w:pPr>
    <w:rPr>
      <w:color w:val="000000"/>
      <w:spacing w:val="-6"/>
      <w:sz w:val="20"/>
      <w:szCs w:val="20"/>
      <w:lang w:val="uk-UA"/>
    </w:rPr>
  </w:style>
  <w:style w:type="paragraph" w:customStyle="1" w:styleId="14">
    <w:name w:val="Обычный1"/>
    <w:uiPriority w:val="99"/>
    <w:rsid w:val="00B562BE"/>
    <w:pPr>
      <w:widowControl w:val="0"/>
      <w:spacing w:after="0" w:line="240" w:lineRule="auto"/>
    </w:pPr>
    <w:rPr>
      <w:rFonts w:ascii="Times New Roman" w:eastAsia="Times New Roman" w:hAnsi="Times New Roman" w:cs="Times New Roman"/>
      <w:sz w:val="20"/>
      <w:szCs w:val="20"/>
      <w:lang w:val="ru-RU" w:eastAsia="ru-RU"/>
    </w:rPr>
  </w:style>
  <w:style w:type="character" w:customStyle="1" w:styleId="21">
    <w:name w:val="Основной текст (2)_"/>
    <w:link w:val="22"/>
    <w:locked/>
    <w:rsid w:val="00071627"/>
    <w:rPr>
      <w:shd w:val="clear" w:color="auto" w:fill="FFFFFF"/>
    </w:rPr>
  </w:style>
  <w:style w:type="paragraph" w:customStyle="1" w:styleId="22">
    <w:name w:val="Основной текст (2)"/>
    <w:basedOn w:val="a"/>
    <w:link w:val="21"/>
    <w:rsid w:val="00071627"/>
    <w:pPr>
      <w:widowControl w:val="0"/>
      <w:shd w:val="clear" w:color="auto" w:fill="FFFFFF"/>
      <w:spacing w:before="120" w:line="250" w:lineRule="exact"/>
      <w:ind w:hanging="368"/>
      <w:jc w:val="both"/>
    </w:pPr>
    <w:rPr>
      <w:rFonts w:asciiTheme="minorHAnsi" w:eastAsiaTheme="minorHAnsi" w:hAnsiTheme="minorHAnsi" w:cstheme="minorBidi"/>
      <w:sz w:val="22"/>
      <w:szCs w:val="22"/>
      <w:shd w:val="clear" w:color="auto" w:fill="FFFFFF"/>
      <w:lang w:val="en-US" w:eastAsia="en-US"/>
    </w:rPr>
  </w:style>
  <w:style w:type="paragraph" w:styleId="af5">
    <w:name w:val="Normal (Web)"/>
    <w:basedOn w:val="a"/>
    <w:uiPriority w:val="99"/>
    <w:semiHidden/>
    <w:unhideWhenUsed/>
    <w:rsid w:val="00C01BC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111253">
      <w:bodyDiv w:val="1"/>
      <w:marLeft w:val="0"/>
      <w:marRight w:val="0"/>
      <w:marTop w:val="0"/>
      <w:marBottom w:val="0"/>
      <w:divBdr>
        <w:top w:val="none" w:sz="0" w:space="0" w:color="auto"/>
        <w:left w:val="none" w:sz="0" w:space="0" w:color="auto"/>
        <w:bottom w:val="none" w:sz="0" w:space="0" w:color="auto"/>
        <w:right w:val="none" w:sz="0" w:space="0" w:color="auto"/>
      </w:divBdr>
      <w:divsChild>
        <w:div w:id="510605580">
          <w:marLeft w:val="432"/>
          <w:marRight w:val="0"/>
          <w:marTop w:val="96"/>
          <w:marBottom w:val="0"/>
          <w:divBdr>
            <w:top w:val="none" w:sz="0" w:space="0" w:color="auto"/>
            <w:left w:val="none" w:sz="0" w:space="0" w:color="auto"/>
            <w:bottom w:val="none" w:sz="0" w:space="0" w:color="auto"/>
            <w:right w:val="none" w:sz="0" w:space="0" w:color="auto"/>
          </w:divBdr>
        </w:div>
      </w:divsChild>
    </w:div>
    <w:div w:id="766266183">
      <w:bodyDiv w:val="1"/>
      <w:marLeft w:val="0"/>
      <w:marRight w:val="0"/>
      <w:marTop w:val="0"/>
      <w:marBottom w:val="0"/>
      <w:divBdr>
        <w:top w:val="none" w:sz="0" w:space="0" w:color="auto"/>
        <w:left w:val="none" w:sz="0" w:space="0" w:color="auto"/>
        <w:bottom w:val="none" w:sz="0" w:space="0" w:color="auto"/>
        <w:right w:val="none" w:sz="0" w:space="0" w:color="auto"/>
      </w:divBdr>
    </w:div>
    <w:div w:id="1036081451">
      <w:bodyDiv w:val="1"/>
      <w:marLeft w:val="0"/>
      <w:marRight w:val="0"/>
      <w:marTop w:val="0"/>
      <w:marBottom w:val="0"/>
      <w:divBdr>
        <w:top w:val="none" w:sz="0" w:space="0" w:color="auto"/>
        <w:left w:val="none" w:sz="0" w:space="0" w:color="auto"/>
        <w:bottom w:val="none" w:sz="0" w:space="0" w:color="auto"/>
        <w:right w:val="none" w:sz="0" w:space="0" w:color="auto"/>
      </w:divBdr>
    </w:div>
    <w:div w:id="1073770938">
      <w:bodyDiv w:val="1"/>
      <w:marLeft w:val="0"/>
      <w:marRight w:val="0"/>
      <w:marTop w:val="0"/>
      <w:marBottom w:val="0"/>
      <w:divBdr>
        <w:top w:val="none" w:sz="0" w:space="0" w:color="auto"/>
        <w:left w:val="none" w:sz="0" w:space="0" w:color="auto"/>
        <w:bottom w:val="none" w:sz="0" w:space="0" w:color="auto"/>
        <w:right w:val="none" w:sz="0" w:space="0" w:color="auto"/>
      </w:divBdr>
    </w:div>
    <w:div w:id="1297369657">
      <w:bodyDiv w:val="1"/>
      <w:marLeft w:val="0"/>
      <w:marRight w:val="0"/>
      <w:marTop w:val="0"/>
      <w:marBottom w:val="0"/>
      <w:divBdr>
        <w:top w:val="none" w:sz="0" w:space="0" w:color="auto"/>
        <w:left w:val="none" w:sz="0" w:space="0" w:color="auto"/>
        <w:bottom w:val="none" w:sz="0" w:space="0" w:color="auto"/>
        <w:right w:val="none" w:sz="0" w:space="0" w:color="auto"/>
      </w:divBdr>
    </w:div>
    <w:div w:id="1297494814">
      <w:bodyDiv w:val="1"/>
      <w:marLeft w:val="0"/>
      <w:marRight w:val="0"/>
      <w:marTop w:val="0"/>
      <w:marBottom w:val="0"/>
      <w:divBdr>
        <w:top w:val="none" w:sz="0" w:space="0" w:color="auto"/>
        <w:left w:val="none" w:sz="0" w:space="0" w:color="auto"/>
        <w:bottom w:val="none" w:sz="0" w:space="0" w:color="auto"/>
        <w:right w:val="none" w:sz="0" w:space="0" w:color="auto"/>
      </w:divBdr>
    </w:div>
    <w:div w:id="1860773766">
      <w:bodyDiv w:val="1"/>
      <w:marLeft w:val="0"/>
      <w:marRight w:val="0"/>
      <w:marTop w:val="0"/>
      <w:marBottom w:val="0"/>
      <w:divBdr>
        <w:top w:val="none" w:sz="0" w:space="0" w:color="auto"/>
        <w:left w:val="none" w:sz="0" w:space="0" w:color="auto"/>
        <w:bottom w:val="none" w:sz="0" w:space="0" w:color="auto"/>
        <w:right w:val="none" w:sz="0" w:space="0" w:color="auto"/>
      </w:divBdr>
    </w:div>
    <w:div w:id="1941256689">
      <w:bodyDiv w:val="1"/>
      <w:marLeft w:val="0"/>
      <w:marRight w:val="0"/>
      <w:marTop w:val="0"/>
      <w:marBottom w:val="0"/>
      <w:divBdr>
        <w:top w:val="none" w:sz="0" w:space="0" w:color="auto"/>
        <w:left w:val="none" w:sz="0" w:space="0" w:color="auto"/>
        <w:bottom w:val="none" w:sz="0" w:space="0" w:color="auto"/>
        <w:right w:val="none" w:sz="0" w:space="0" w:color="auto"/>
      </w:divBdr>
    </w:div>
    <w:div w:id="1959412008">
      <w:bodyDiv w:val="1"/>
      <w:marLeft w:val="0"/>
      <w:marRight w:val="0"/>
      <w:marTop w:val="0"/>
      <w:marBottom w:val="0"/>
      <w:divBdr>
        <w:top w:val="none" w:sz="0" w:space="0" w:color="auto"/>
        <w:left w:val="none" w:sz="0" w:space="0" w:color="auto"/>
        <w:bottom w:val="none" w:sz="0" w:space="0" w:color="auto"/>
        <w:right w:val="none" w:sz="0" w:space="0" w:color="auto"/>
      </w:divBdr>
    </w:div>
    <w:div w:id="20824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reestr.center.gov.ua/Content/Services/all_services.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on1.rada.gov.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FF407-A9BF-4B9A-96E4-619E7C04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5580</Words>
  <Characters>31810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cp:lastModifiedBy>
  <cp:revision>2</cp:revision>
  <dcterms:created xsi:type="dcterms:W3CDTF">2023-09-03T20:48:00Z</dcterms:created>
  <dcterms:modified xsi:type="dcterms:W3CDTF">2023-09-03T20:48:00Z</dcterms:modified>
</cp:coreProperties>
</file>